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087" w:rsidRPr="00182087" w:rsidRDefault="00182087" w:rsidP="00182087">
      <w:pPr>
        <w:tabs>
          <w:tab w:val="left" w:pos="-2160"/>
        </w:tabs>
        <w:jc w:val="center"/>
        <w:rPr>
          <w:rFonts w:ascii="Times New Roman" w:hAnsi="Times New Roman" w:cs="Times New Roman"/>
          <w:b/>
          <w:sz w:val="28"/>
          <w:szCs w:val="28"/>
          <w:lang w:val="kk-KZ"/>
        </w:rPr>
      </w:pPr>
      <w:r w:rsidRPr="00182087">
        <w:rPr>
          <w:rFonts w:ascii="Times New Roman" w:hAnsi="Times New Roman" w:cs="Times New Roman"/>
          <w:b/>
          <w:sz w:val="28"/>
          <w:szCs w:val="28"/>
          <w:lang w:val="kk-KZ"/>
        </w:rPr>
        <w:t>Кешенді қосылыстар, координациялық теория</w:t>
      </w:r>
    </w:p>
    <w:p w:rsidR="00182087" w:rsidRPr="00182087" w:rsidRDefault="00182087" w:rsidP="00182087">
      <w:pPr>
        <w:ind w:firstLine="567"/>
        <w:jc w:val="center"/>
        <w:rPr>
          <w:rFonts w:ascii="Times New Roman" w:hAnsi="Times New Roman" w:cs="Times New Roman"/>
          <w:b/>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Біздер химиялық байланысты оқығанда тарту күші тек атомдар арасында ғана емес, сонымен қатар молекула  аралық та болатынын қарастырғанбыз.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Д.И.Менделеев пен В.А Каблуковтың ерітінділер жайындағы теориясы бойынша иондар сулы ерітіндіде гидратталған күйде жүреді. Егер натрий хлориді ерітіндісін қарастырсақ, онда Na</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xml:space="preserve"> ионын судағы ерітіндіде 6 моль су қоршап жүре алады. [Na(H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6</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Cu</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 xml:space="preserve"> ионы аммиактағы ерітіндісінде 4 моль аммиак қоршайды – [Cu(NH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 xml:space="preserve"> болады. Мұндай күрделі бейорганикалық қосылыстардың құрамы мен құрылысын валенттіліктің классикалық теориясы арқылы түсіндіруге келмейді. Бұл қосылыстарға былай анықтама беруге болады: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Бейтарап молекулаларды не иондарды қосып алып, кристалл тор түйіндерінде және ерітіндіде де жүре алатын иондарды кешенді деп, ал құрамында осындай иондары бар қосылыстарды </w:t>
      </w:r>
      <w:r w:rsidRPr="00182087">
        <w:rPr>
          <w:rFonts w:ascii="Times New Roman" w:hAnsi="Times New Roman" w:cs="Times New Roman"/>
          <w:b/>
          <w:sz w:val="28"/>
          <w:szCs w:val="28"/>
          <w:lang w:val="kk-KZ"/>
        </w:rPr>
        <w:t>кешенді қосылыстар</w:t>
      </w:r>
      <w:r w:rsidRPr="00182087">
        <w:rPr>
          <w:rFonts w:ascii="Times New Roman" w:hAnsi="Times New Roman" w:cs="Times New Roman"/>
          <w:sz w:val="28"/>
          <w:szCs w:val="28"/>
          <w:lang w:val="kk-KZ"/>
        </w:rPr>
        <w:t xml:space="preserve"> деп атайды.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Кешенді қосылыстар құрылысы және қасиеттерін 1893 жылы швейцария ғалымы, Нобель сыйлығының лауреаты </w:t>
      </w:r>
      <w:r w:rsidRPr="00182087">
        <w:rPr>
          <w:rFonts w:ascii="Times New Roman" w:hAnsi="Times New Roman" w:cs="Times New Roman"/>
          <w:b/>
          <w:sz w:val="28"/>
          <w:szCs w:val="28"/>
          <w:lang w:val="kk-KZ"/>
        </w:rPr>
        <w:t>А. Вернер</w:t>
      </w:r>
      <w:r w:rsidRPr="00182087">
        <w:rPr>
          <w:rFonts w:ascii="Times New Roman" w:hAnsi="Times New Roman" w:cs="Times New Roman"/>
          <w:sz w:val="28"/>
          <w:szCs w:val="28"/>
          <w:lang w:val="kk-KZ"/>
        </w:rPr>
        <w:t xml:space="preserve"> ұсынған </w:t>
      </w:r>
      <w:r w:rsidRPr="00182087">
        <w:rPr>
          <w:rFonts w:ascii="Times New Roman" w:hAnsi="Times New Roman" w:cs="Times New Roman"/>
          <w:b/>
          <w:sz w:val="28"/>
          <w:szCs w:val="28"/>
          <w:u w:val="single"/>
          <w:lang w:val="kk-KZ"/>
        </w:rPr>
        <w:t xml:space="preserve">координациялық </w:t>
      </w:r>
      <w:r w:rsidRPr="00182087">
        <w:rPr>
          <w:rFonts w:ascii="Times New Roman" w:hAnsi="Times New Roman" w:cs="Times New Roman"/>
          <w:sz w:val="28"/>
          <w:szCs w:val="28"/>
          <w:u w:val="single"/>
          <w:lang w:val="kk-KZ"/>
        </w:rPr>
        <w:t>теория</w:t>
      </w:r>
      <w:r w:rsidRPr="00182087">
        <w:rPr>
          <w:rFonts w:ascii="Times New Roman" w:hAnsi="Times New Roman" w:cs="Times New Roman"/>
          <w:sz w:val="28"/>
          <w:szCs w:val="28"/>
          <w:lang w:val="kk-KZ"/>
        </w:rPr>
        <w:t xml:space="preserve"> түсіндіреді.</w:t>
      </w:r>
    </w:p>
    <w:p w:rsidR="00182087" w:rsidRPr="00182087" w:rsidRDefault="00182087" w:rsidP="00182087">
      <w:pPr>
        <w:ind w:firstLine="567"/>
        <w:rPr>
          <w:rFonts w:ascii="Times New Roman" w:hAnsi="Times New Roman" w:cs="Times New Roman"/>
          <w:sz w:val="28"/>
          <w:szCs w:val="28"/>
          <w:lang w:val="kk-KZ"/>
        </w:rPr>
      </w:pPr>
      <w:r w:rsidRPr="00182087">
        <w:rPr>
          <w:rFonts w:ascii="Times New Roman" w:hAnsi="Times New Roman" w:cs="Times New Roman"/>
          <w:sz w:val="28"/>
          <w:szCs w:val="28"/>
          <w:lang w:val="kk-KZ"/>
        </w:rPr>
        <w:t>Бұл теорияның негізгі қағидалары төмендегідей:</w:t>
      </w:r>
    </w:p>
    <w:p w:rsidR="00182087" w:rsidRPr="00182087" w:rsidRDefault="00182087" w:rsidP="00182087">
      <w:pPr>
        <w:numPr>
          <w:ilvl w:val="0"/>
          <w:numId w:val="4"/>
        </w:numPr>
        <w:spacing w:after="0" w:line="240" w:lineRule="auto"/>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кешенді қосылыстарда бір ион не атом орталықтан орын алады, оны кешен түзушідеп атайды;</w:t>
      </w:r>
    </w:p>
    <w:p w:rsidR="00182087" w:rsidRPr="00182087" w:rsidRDefault="00182087" w:rsidP="00182087">
      <w:pPr>
        <w:tabs>
          <w:tab w:val="num" w:pos="938"/>
        </w:tabs>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ә) орталық ион (атом) айналасында қарама-қарсы зарядты ион не полярлы молекулалар орналасады, оларды лигандтар деп атайды. “Лиганд” деген сөз латынның “ligo” – байланысқан деген мағына береді;</w:t>
      </w:r>
    </w:p>
    <w:p w:rsidR="00182087" w:rsidRPr="00182087" w:rsidRDefault="00182087" w:rsidP="00182087">
      <w:pPr>
        <w:tabs>
          <w:tab w:val="num" w:pos="938"/>
        </w:tabs>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б)орталық ион (атом) лигандтармен бірге кешенді қосылыстың ішкі координациялық сферасын құрады, оны квадрат жақшаға алып жазады;</w:t>
      </w:r>
    </w:p>
    <w:p w:rsidR="00182087" w:rsidRPr="00182087" w:rsidRDefault="00182087" w:rsidP="00182087">
      <w:pPr>
        <w:tabs>
          <w:tab w:val="num" w:pos="938"/>
        </w:tabs>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в)</w:t>
      </w:r>
      <w:r w:rsidRPr="00182087">
        <w:rPr>
          <w:rFonts w:ascii="Times New Roman" w:hAnsi="Times New Roman" w:cs="Times New Roman"/>
          <w:sz w:val="28"/>
          <w:szCs w:val="28"/>
          <w:lang w:val="kk-KZ"/>
        </w:rPr>
        <w:tab/>
        <w:t>кешен түзішумен байланысқан бөлшектердің жалпы санын координациялық сан деп атайды, оның сан мәні көп жағдайда 2, 4, 6, 8, болады;</w:t>
      </w:r>
    </w:p>
    <w:p w:rsidR="00182087" w:rsidRPr="00182087" w:rsidRDefault="00182087" w:rsidP="00182087">
      <w:pPr>
        <w:tabs>
          <w:tab w:val="num" w:pos="938"/>
        </w:tabs>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г) орталық ионнан едәуір қашықтықта орналасқан иондар кешенді қосылыстың сыртқы сферасын құрады;</w:t>
      </w:r>
    </w:p>
    <w:p w:rsidR="00182087" w:rsidRPr="00182087" w:rsidRDefault="00182087" w:rsidP="00182087">
      <w:pPr>
        <w:tabs>
          <w:tab w:val="num" w:pos="938"/>
        </w:tabs>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lastRenderedPageBreak/>
        <w:t>д)</w:t>
      </w:r>
      <w:r w:rsidRPr="00182087">
        <w:rPr>
          <w:rFonts w:ascii="Times New Roman" w:hAnsi="Times New Roman" w:cs="Times New Roman"/>
          <w:sz w:val="28"/>
          <w:szCs w:val="28"/>
          <w:lang w:val="kk-KZ"/>
        </w:rPr>
        <w:tab/>
        <w:t>орталық ионның (атом) өзінің айналасындағы бөлшектерімен байланыс беріктілігі әртүрлі болады.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А.Вернердің координациялық теориясын орыс ғалымдары Л.А.Чугаев, И.Л.Черняев, А.А.Гринберг т.б. ғалымдар толықтырды.</w:t>
      </w:r>
    </w:p>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Кешенді қосылыстардың құрылысын төмендегідей сызбанұсқамен көрсетуге болады:</w:t>
      </w:r>
    </w:p>
    <w:p w:rsidR="00182087" w:rsidRPr="00182087" w:rsidRDefault="00182087" w:rsidP="00182087">
      <w:pPr>
        <w:ind w:firstLine="567"/>
        <w:rPr>
          <w:rFonts w:ascii="Times New Roman" w:hAnsi="Times New Roman" w:cs="Times New Roman"/>
          <w:sz w:val="28"/>
          <w:szCs w:val="28"/>
          <w:lang w:val="kk-KZ"/>
        </w:rPr>
      </w:pPr>
    </w:p>
    <w:p w:rsidR="00182087" w:rsidRPr="00182087" w:rsidRDefault="00182087" w:rsidP="00182087">
      <w:pPr>
        <w:ind w:firstLine="567"/>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[NH</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]Cl                                                           [Cu(NH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]SO</w:t>
      </w:r>
      <w:r w:rsidRPr="00182087">
        <w:rPr>
          <w:rFonts w:ascii="Times New Roman" w:hAnsi="Times New Roman" w:cs="Times New Roman"/>
          <w:sz w:val="28"/>
          <w:szCs w:val="28"/>
          <w:vertAlign w:val="subscript"/>
          <w:lang w:val="kk-KZ"/>
        </w:rPr>
        <w:t>4</w:t>
      </w:r>
    </w:p>
    <w:p w:rsidR="00182087" w:rsidRPr="00182087" w:rsidRDefault="00182087" w:rsidP="00182087">
      <w:pPr>
        <w:rPr>
          <w:rFonts w:ascii="Times New Roman" w:hAnsi="Times New Roman" w:cs="Times New Roman"/>
          <w:sz w:val="28"/>
          <w:szCs w:val="28"/>
          <w:lang w:val="en-US"/>
        </w:rPr>
      </w:pPr>
      <w:r w:rsidRPr="00182087">
        <w:rPr>
          <w:rFonts w:ascii="Times New Roman" w:hAnsi="Times New Roman" w:cs="Times New Roman"/>
          <w:sz w:val="28"/>
          <w:szCs w:val="28"/>
        </w:rPr>
        <w:pict>
          <v:line id="_x0000_s1057" style="position:absolute;z-index:251658240" from="72.65pt,39.6pt" to="72.65pt,48.1pt"/>
        </w:pict>
      </w:r>
      <w:r w:rsidRPr="00182087">
        <w:rPr>
          <w:rFonts w:ascii="Times New Roman" w:hAnsi="Times New Roman" w:cs="Times New Roman"/>
          <w:sz w:val="28"/>
          <w:szCs w:val="28"/>
        </w:rPr>
        <w:pict>
          <v:line id="_x0000_s1055" style="position:absolute;z-index:251658240" from="72.65pt,18.3pt" to="72.65pt,26.8pt"/>
        </w:pict>
      </w:r>
      <w:r w:rsidRPr="00182087">
        <w:rPr>
          <w:rFonts w:ascii="Times New Roman" w:hAnsi="Times New Roman" w:cs="Times New Roman"/>
          <w:sz w:val="28"/>
          <w:szCs w:val="28"/>
        </w:rPr>
        <w:pict>
          <v:line id="_x0000_s1056" style="position:absolute;z-index:251658240" from="43.15pt,34.05pt" to="59.9pt,34.05pt"/>
        </w:pict>
      </w:r>
      <w:r w:rsidRPr="00182087">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4" type="#_x0000_t75" style="position:absolute;margin-left:295.1pt;margin-top:1.35pt;width:157.15pt;height:58.3pt;z-index:251658240">
            <v:imagedata r:id="rId5" o:title=""/>
            <w10:wrap type="square"/>
          </v:shape>
          <o:OLEObject Type="Embed" ProgID="Equation.3" ShapeID="_x0000_s1054" DrawAspect="Content" ObjectID="_1536679815" r:id="rId6"/>
        </w:pict>
      </w:r>
      <w:r w:rsidRPr="00182087">
        <w:rPr>
          <w:rFonts w:ascii="Times New Roman" w:hAnsi="Times New Roman" w:cs="Times New Roman"/>
          <w:sz w:val="28"/>
          <w:szCs w:val="28"/>
        </w:rPr>
        <w:pict>
          <v:line id="_x0000_s1051" style="position:absolute;rotation:-5595596fd;flip:y;z-index:251658240" from="352.95pt,33.2pt" to="361.45pt,42.2pt">
            <v:stroke dashstyle="longDash"/>
          </v:line>
        </w:pict>
      </w:r>
      <w:r w:rsidRPr="00182087">
        <w:rPr>
          <w:rFonts w:ascii="Times New Roman" w:hAnsi="Times New Roman" w:cs="Times New Roman"/>
          <w:sz w:val="28"/>
          <w:szCs w:val="28"/>
        </w:rPr>
        <w:pict>
          <v:line id="_x0000_s1052" style="position:absolute;rotation:-240254fd;flip:y;z-index:251658240" from="352.3pt,17.25pt" to="360.8pt,26.25pt">
            <v:stroke dashstyle="longDash"/>
          </v:line>
        </w:pict>
      </w:r>
      <w:r w:rsidRPr="00182087">
        <w:rPr>
          <w:rFonts w:ascii="Times New Roman" w:hAnsi="Times New Roman" w:cs="Times New Roman"/>
          <w:sz w:val="28"/>
          <w:szCs w:val="28"/>
        </w:rPr>
        <w:pict>
          <v:line id="_x0000_s1053" style="position:absolute;rotation:-5239514fd;flip:y;z-index:251658240" from="326.6pt,16.6pt" to="335.1pt,25.6pt">
            <v:stroke dashstyle="longDash"/>
          </v:line>
        </w:pict>
      </w:r>
      <w:r w:rsidRPr="00182087">
        <w:rPr>
          <w:rFonts w:ascii="Times New Roman" w:hAnsi="Times New Roman" w:cs="Times New Roman"/>
          <w:sz w:val="28"/>
          <w:szCs w:val="28"/>
        </w:rPr>
        <w:pict>
          <v:line id="_x0000_s1050" style="position:absolute;rotation:-974986fd;flip:y;z-index:251658240" from="328.6pt,33.95pt" to="337.1pt,42.95pt">
            <v:stroke dashstyle="longDash"/>
          </v:line>
        </w:pict>
      </w:r>
      <w:r w:rsidRPr="00182087">
        <w:rPr>
          <w:rFonts w:ascii="Times New Roman" w:eastAsia="Times New Roman" w:hAnsi="Times New Roman" w:cs="Times New Roman"/>
          <w:position w:val="-56"/>
          <w:sz w:val="28"/>
          <w:szCs w:val="28"/>
          <w:lang w:val="en-US"/>
        </w:rPr>
        <w:object w:dxaOrig="3480" w:dyaOrig="1320">
          <v:shape id="_x0000_i1025" type="#_x0000_t75" style="width:174pt;height:65.25pt" o:ole="">
            <v:imagedata r:id="rId7" o:title=""/>
          </v:shape>
          <o:OLEObject Type="Embed" ProgID="Equation.3" ShapeID="_x0000_i1025" DrawAspect="Content" ObjectID="_1536679789" r:id="rId8"/>
        </w:object>
      </w:r>
    </w:p>
    <w:p w:rsidR="00182087" w:rsidRPr="00182087" w:rsidRDefault="00182087" w:rsidP="00182087">
      <w:pPr>
        <w:rPr>
          <w:rFonts w:ascii="Times New Roman" w:hAnsi="Times New Roman" w:cs="Times New Roman"/>
          <w:sz w:val="28"/>
          <w:szCs w:val="28"/>
          <w:lang w:val="kk-KZ"/>
        </w:rPr>
      </w:pPr>
      <w:r w:rsidRPr="00182087">
        <w:rPr>
          <w:rFonts w:ascii="Times New Roman" w:hAnsi="Times New Roman" w:cs="Times New Roman"/>
          <w:sz w:val="28"/>
          <w:szCs w:val="28"/>
        </w:rPr>
        <w:pict>
          <v:line id="_x0000_s1048" style="position:absolute;z-index:251658240" from="92.15pt,18.3pt" to="92.15pt,26.8pt"/>
        </w:pict>
      </w:r>
      <w:r w:rsidRPr="00182087">
        <w:rPr>
          <w:rFonts w:ascii="Times New Roman" w:hAnsi="Times New Roman" w:cs="Times New Roman"/>
          <w:sz w:val="28"/>
          <w:szCs w:val="28"/>
        </w:rPr>
        <w:pict>
          <v:line id="_x0000_s1049" style="position:absolute;z-index:251658240" from="91.55pt,39.6pt" to="91.55pt,48.1pt"/>
        </w:pict>
      </w:r>
    </w:p>
    <w:p w:rsidR="00182087" w:rsidRPr="00182087" w:rsidRDefault="00182087" w:rsidP="00182087">
      <w:pPr>
        <w:ind w:firstLine="567"/>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N</w:t>
      </w:r>
      <w:r w:rsidRPr="00182087">
        <w:rPr>
          <w:rFonts w:ascii="Times New Roman" w:hAnsi="Times New Roman" w:cs="Times New Roman"/>
          <w:sz w:val="28"/>
          <w:szCs w:val="28"/>
          <w:vertAlign w:val="superscript"/>
          <w:lang w:val="kk-KZ"/>
        </w:rPr>
        <w:t>-3</w:t>
      </w:r>
      <w:r w:rsidRPr="00182087">
        <w:rPr>
          <w:rFonts w:ascii="Times New Roman" w:hAnsi="Times New Roman" w:cs="Times New Roman"/>
          <w:sz w:val="28"/>
          <w:szCs w:val="28"/>
          <w:lang w:val="kk-KZ"/>
        </w:rPr>
        <w:t xml:space="preserve"> – комплекс түзуші                           Сu</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 комплекс түзуші</w:t>
      </w:r>
    </w:p>
    <w:p w:rsidR="00182087" w:rsidRPr="00182087" w:rsidRDefault="00182087" w:rsidP="00182087">
      <w:pPr>
        <w:ind w:firstLine="567"/>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[NH</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ішкі сфера                                 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лиганд</w:t>
      </w:r>
    </w:p>
    <w:p w:rsidR="00182087" w:rsidRPr="00182087" w:rsidRDefault="00182087" w:rsidP="00182087">
      <w:pPr>
        <w:ind w:firstLine="567"/>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Cl</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сыртқы сфера                                  [Cu(NH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 ішкі сфера</w:t>
      </w:r>
    </w:p>
    <w:p w:rsidR="00182087" w:rsidRPr="00182087" w:rsidRDefault="00182087" w:rsidP="00182087">
      <w:pPr>
        <w:ind w:firstLine="567"/>
        <w:rPr>
          <w:rFonts w:ascii="Times New Roman" w:hAnsi="Times New Roman" w:cs="Times New Roman"/>
          <w:sz w:val="28"/>
          <w:szCs w:val="28"/>
        </w:rPr>
      </w:pPr>
      <w:r w:rsidRPr="00182087">
        <w:rPr>
          <w:rFonts w:ascii="Times New Roman" w:hAnsi="Times New Roman" w:cs="Times New Roman"/>
          <w:sz w:val="28"/>
          <w:szCs w:val="28"/>
        </w:rPr>
        <w:t xml:space="preserve">Координациялық сан – 4                              </w:t>
      </w:r>
      <w:r w:rsidRPr="00182087">
        <w:rPr>
          <w:rFonts w:ascii="Times New Roman" w:hAnsi="Times New Roman" w:cs="Times New Roman"/>
          <w:sz w:val="28"/>
          <w:szCs w:val="28"/>
          <w:lang w:val="en-US"/>
        </w:rPr>
        <w:t>SO</w:t>
      </w:r>
      <w:r w:rsidRPr="00182087">
        <w:rPr>
          <w:rFonts w:ascii="Times New Roman" w:hAnsi="Times New Roman" w:cs="Times New Roman"/>
          <w:sz w:val="28"/>
          <w:szCs w:val="28"/>
          <w:vertAlign w:val="subscript"/>
        </w:rPr>
        <w:t>4</w:t>
      </w:r>
      <w:r w:rsidRPr="00182087">
        <w:rPr>
          <w:rFonts w:ascii="Times New Roman" w:hAnsi="Times New Roman" w:cs="Times New Roman"/>
          <w:sz w:val="28"/>
          <w:szCs w:val="28"/>
          <w:vertAlign w:val="superscript"/>
        </w:rPr>
        <w:t>2-</w:t>
      </w:r>
      <w:r w:rsidRPr="00182087">
        <w:rPr>
          <w:rFonts w:ascii="Times New Roman" w:hAnsi="Times New Roman" w:cs="Times New Roman"/>
          <w:sz w:val="28"/>
          <w:szCs w:val="28"/>
        </w:rPr>
        <w:t xml:space="preserve">– сыртқы сфера </w:t>
      </w:r>
    </w:p>
    <w:p w:rsidR="00182087" w:rsidRPr="00182087" w:rsidRDefault="00182087" w:rsidP="00182087">
      <w:pPr>
        <w:ind w:firstLine="567"/>
        <w:rPr>
          <w:rFonts w:ascii="Times New Roman" w:hAnsi="Times New Roman" w:cs="Times New Roman"/>
          <w:sz w:val="28"/>
          <w:szCs w:val="28"/>
        </w:rPr>
      </w:pPr>
      <w:r w:rsidRPr="00182087">
        <w:rPr>
          <w:rFonts w:ascii="Times New Roman" w:hAnsi="Times New Roman" w:cs="Times New Roman"/>
          <w:sz w:val="28"/>
          <w:szCs w:val="28"/>
        </w:rPr>
        <w:t xml:space="preserve"> координациялық саны – 4</w:t>
      </w:r>
    </w:p>
    <w:p w:rsidR="00182087" w:rsidRPr="00182087" w:rsidRDefault="00182087" w:rsidP="00182087">
      <w:pPr>
        <w:ind w:firstLine="567"/>
        <w:rPr>
          <w:rFonts w:ascii="Times New Roman" w:hAnsi="Times New Roman" w:cs="Times New Roman"/>
          <w:sz w:val="28"/>
          <w:szCs w:val="28"/>
        </w:rPr>
      </w:pPr>
      <w:proofErr w:type="spellStart"/>
      <w:r w:rsidRPr="00182087">
        <w:rPr>
          <w:rFonts w:ascii="Times New Roman" w:hAnsi="Times New Roman" w:cs="Times New Roman"/>
          <w:sz w:val="28"/>
          <w:szCs w:val="28"/>
          <w:u w:val="single"/>
        </w:rPr>
        <w:t>Кешен</w:t>
      </w:r>
      <w:proofErr w:type="spellEnd"/>
      <w:r w:rsidRPr="00182087">
        <w:rPr>
          <w:rFonts w:ascii="Times New Roman" w:hAnsi="Times New Roman" w:cs="Times New Roman"/>
          <w:sz w:val="28"/>
          <w:szCs w:val="28"/>
          <w:u w:val="single"/>
        </w:rPr>
        <w:t xml:space="preserve"> түз</w:t>
      </w:r>
      <w:r w:rsidRPr="00182087">
        <w:rPr>
          <w:rFonts w:ascii="Times New Roman" w:hAnsi="Times New Roman" w:cs="Times New Roman"/>
          <w:sz w:val="28"/>
          <w:szCs w:val="28"/>
          <w:u w:val="single"/>
          <w:lang w:val="kk-KZ"/>
        </w:rPr>
        <w:t>у</w:t>
      </w:r>
      <w:proofErr w:type="spellStart"/>
      <w:r w:rsidRPr="00182087">
        <w:rPr>
          <w:rFonts w:ascii="Times New Roman" w:hAnsi="Times New Roman" w:cs="Times New Roman"/>
          <w:sz w:val="28"/>
          <w:szCs w:val="28"/>
          <w:u w:val="single"/>
        </w:rPr>
        <w:t>ш</w:t>
      </w:r>
      <w:proofErr w:type="spellEnd"/>
      <w:r w:rsidRPr="00182087">
        <w:rPr>
          <w:rFonts w:ascii="Times New Roman" w:hAnsi="Times New Roman" w:cs="Times New Roman"/>
          <w:sz w:val="28"/>
          <w:szCs w:val="28"/>
          <w:u w:val="single"/>
          <w:lang w:val="kk-KZ"/>
        </w:rPr>
        <w:t>і</w:t>
      </w:r>
      <w:r w:rsidRPr="00182087">
        <w:rPr>
          <w:rFonts w:ascii="Times New Roman" w:hAnsi="Times New Roman" w:cs="Times New Roman"/>
          <w:sz w:val="28"/>
          <w:szCs w:val="28"/>
          <w:u w:val="single"/>
        </w:rPr>
        <w:t xml:space="preserve"> бола </w:t>
      </w:r>
      <w:proofErr w:type="spellStart"/>
      <w:r w:rsidRPr="00182087">
        <w:rPr>
          <w:rFonts w:ascii="Times New Roman" w:hAnsi="Times New Roman" w:cs="Times New Roman"/>
          <w:sz w:val="28"/>
          <w:szCs w:val="28"/>
          <w:u w:val="single"/>
        </w:rPr>
        <w:t>алатындар</w:t>
      </w:r>
      <w:proofErr w:type="spellEnd"/>
      <w:r w:rsidRPr="00182087">
        <w:rPr>
          <w:rFonts w:ascii="Times New Roman" w:hAnsi="Times New Roman" w:cs="Times New Roman"/>
          <w:sz w:val="28"/>
          <w:szCs w:val="28"/>
        </w:rPr>
        <w:t>:</w:t>
      </w:r>
    </w:p>
    <w:p w:rsidR="00182087" w:rsidRPr="00182087" w:rsidRDefault="00182087" w:rsidP="00182087">
      <w:pPr>
        <w:numPr>
          <w:ilvl w:val="0"/>
          <w:numId w:val="6"/>
        </w:numPr>
        <w:tabs>
          <w:tab w:val="num" w:pos="540"/>
          <w:tab w:val="num" w:pos="871"/>
        </w:tabs>
        <w:spacing w:after="0" w:line="240" w:lineRule="auto"/>
        <w:ind w:left="0" w:firstLine="567"/>
        <w:rPr>
          <w:rFonts w:ascii="Times New Roman" w:hAnsi="Times New Roman" w:cs="Times New Roman"/>
          <w:sz w:val="28"/>
          <w:szCs w:val="28"/>
        </w:rPr>
      </w:pPr>
      <w:r w:rsidRPr="00182087">
        <w:rPr>
          <w:rFonts w:ascii="Times New Roman" w:hAnsi="Times New Roman" w:cs="Times New Roman"/>
          <w:sz w:val="28"/>
          <w:szCs w:val="28"/>
        </w:rPr>
        <w:t xml:space="preserve"> Оң </w:t>
      </w:r>
      <w:proofErr w:type="spellStart"/>
      <w:r w:rsidRPr="00182087">
        <w:rPr>
          <w:rFonts w:ascii="Times New Roman" w:hAnsi="Times New Roman" w:cs="Times New Roman"/>
          <w:sz w:val="28"/>
          <w:szCs w:val="28"/>
        </w:rPr>
        <w:t>зарядты</w:t>
      </w:r>
      <w:proofErr w:type="spellEnd"/>
      <w:r w:rsidRPr="00182087">
        <w:rPr>
          <w:rFonts w:ascii="Times New Roman" w:hAnsi="Times New Roman" w:cs="Times New Roman"/>
          <w:sz w:val="28"/>
          <w:szCs w:val="28"/>
        </w:rPr>
        <w:t xml:space="preserve"> </w:t>
      </w:r>
      <w:proofErr w:type="spellStart"/>
      <w:r w:rsidRPr="00182087">
        <w:rPr>
          <w:rFonts w:ascii="Times New Roman" w:hAnsi="Times New Roman" w:cs="Times New Roman"/>
          <w:sz w:val="28"/>
          <w:szCs w:val="28"/>
        </w:rPr>
        <w:t>иондар</w:t>
      </w:r>
      <w:proofErr w:type="spellEnd"/>
      <w:r w:rsidRPr="00182087">
        <w:rPr>
          <w:rFonts w:ascii="Times New Roman" w:hAnsi="Times New Roman" w:cs="Times New Roman"/>
          <w:sz w:val="28"/>
          <w:szCs w:val="28"/>
        </w:rPr>
        <w:t xml:space="preserve"> (</w:t>
      </w:r>
      <w:proofErr w:type="gramStart"/>
      <w:r w:rsidRPr="00182087">
        <w:rPr>
          <w:rFonts w:ascii="Times New Roman" w:hAnsi="Times New Roman" w:cs="Times New Roman"/>
          <w:sz w:val="28"/>
          <w:szCs w:val="28"/>
        </w:rPr>
        <w:t>көб</w:t>
      </w:r>
      <w:proofErr w:type="gramEnd"/>
      <w:r w:rsidRPr="00182087">
        <w:rPr>
          <w:rFonts w:ascii="Times New Roman" w:hAnsi="Times New Roman" w:cs="Times New Roman"/>
          <w:sz w:val="28"/>
          <w:szCs w:val="28"/>
        </w:rPr>
        <w:t xml:space="preserve">інде қосымша </w:t>
      </w:r>
      <w:proofErr w:type="spellStart"/>
      <w:r w:rsidRPr="00182087">
        <w:rPr>
          <w:rFonts w:ascii="Times New Roman" w:hAnsi="Times New Roman" w:cs="Times New Roman"/>
          <w:sz w:val="28"/>
          <w:szCs w:val="28"/>
        </w:rPr>
        <w:t>топша</w:t>
      </w:r>
      <w:proofErr w:type="spellEnd"/>
      <w:r w:rsidRPr="00182087">
        <w:rPr>
          <w:rFonts w:ascii="Times New Roman" w:hAnsi="Times New Roman" w:cs="Times New Roman"/>
          <w:sz w:val="28"/>
          <w:szCs w:val="28"/>
        </w:rPr>
        <w:t xml:space="preserve"> металдарының </w:t>
      </w:r>
      <w:proofErr w:type="spellStart"/>
      <w:r w:rsidRPr="00182087">
        <w:rPr>
          <w:rFonts w:ascii="Times New Roman" w:hAnsi="Times New Roman" w:cs="Times New Roman"/>
          <w:sz w:val="28"/>
          <w:szCs w:val="28"/>
        </w:rPr>
        <w:t>иондары</w:t>
      </w:r>
      <w:proofErr w:type="spellEnd"/>
      <w:r w:rsidRPr="00182087">
        <w:rPr>
          <w:rFonts w:ascii="Times New Roman" w:hAnsi="Times New Roman" w:cs="Times New Roman"/>
          <w:sz w:val="28"/>
          <w:szCs w:val="28"/>
        </w:rPr>
        <w:t>).</w:t>
      </w:r>
    </w:p>
    <w:p w:rsidR="00182087" w:rsidRPr="00182087" w:rsidRDefault="00182087" w:rsidP="00182087">
      <w:pPr>
        <w:tabs>
          <w:tab w:val="num" w:pos="871"/>
        </w:tabs>
        <w:ind w:firstLine="567"/>
        <w:jc w:val="center"/>
        <w:rPr>
          <w:rFonts w:ascii="Times New Roman" w:hAnsi="Times New Roman" w:cs="Times New Roman"/>
          <w:sz w:val="28"/>
          <w:szCs w:val="28"/>
        </w:rPr>
      </w:pPr>
      <w:r w:rsidRPr="00182087">
        <w:rPr>
          <w:rFonts w:ascii="Times New Roman" w:eastAsia="Times New Roman" w:hAnsi="Times New Roman" w:cs="Times New Roman"/>
          <w:position w:val="-12"/>
          <w:sz w:val="28"/>
          <w:szCs w:val="28"/>
        </w:rPr>
        <w:object w:dxaOrig="1820" w:dyaOrig="380">
          <v:shape id="_x0000_i1026" type="#_x0000_t75" style="width:91.5pt;height:18.75pt" o:ole="">
            <v:imagedata r:id="rId9" o:title=""/>
          </v:shape>
          <o:OLEObject Type="Embed" ProgID="Equation.3" ShapeID="_x0000_i1026" DrawAspect="Content" ObjectID="_1536679790" r:id="rId10"/>
        </w:object>
      </w:r>
    </w:p>
    <w:p w:rsidR="00182087" w:rsidRPr="00182087" w:rsidRDefault="00182087" w:rsidP="00182087">
      <w:pPr>
        <w:numPr>
          <w:ilvl w:val="0"/>
          <w:numId w:val="6"/>
        </w:numPr>
        <w:tabs>
          <w:tab w:val="num" w:pos="540"/>
          <w:tab w:val="num" w:pos="871"/>
        </w:tabs>
        <w:spacing w:after="0" w:line="240" w:lineRule="auto"/>
        <w:ind w:left="0" w:firstLine="567"/>
        <w:rPr>
          <w:rFonts w:ascii="Times New Roman" w:hAnsi="Times New Roman" w:cs="Times New Roman"/>
          <w:sz w:val="28"/>
          <w:szCs w:val="28"/>
        </w:rPr>
      </w:pPr>
      <w:r w:rsidRPr="00182087">
        <w:rPr>
          <w:rFonts w:ascii="Times New Roman" w:hAnsi="Times New Roman" w:cs="Times New Roman"/>
          <w:sz w:val="28"/>
          <w:szCs w:val="28"/>
        </w:rPr>
        <w:t xml:space="preserve"> </w:t>
      </w:r>
      <w:proofErr w:type="spellStart"/>
      <w:r w:rsidRPr="00182087">
        <w:rPr>
          <w:rFonts w:ascii="Times New Roman" w:hAnsi="Times New Roman" w:cs="Times New Roman"/>
          <w:sz w:val="28"/>
          <w:szCs w:val="28"/>
        </w:rPr>
        <w:t>Теріс</w:t>
      </w:r>
      <w:proofErr w:type="spellEnd"/>
      <w:r w:rsidRPr="00182087">
        <w:rPr>
          <w:rFonts w:ascii="Times New Roman" w:hAnsi="Times New Roman" w:cs="Times New Roman"/>
          <w:sz w:val="28"/>
          <w:szCs w:val="28"/>
        </w:rPr>
        <w:t xml:space="preserve"> </w:t>
      </w:r>
      <w:proofErr w:type="spellStart"/>
      <w:r w:rsidRPr="00182087">
        <w:rPr>
          <w:rFonts w:ascii="Times New Roman" w:hAnsi="Times New Roman" w:cs="Times New Roman"/>
          <w:sz w:val="28"/>
          <w:szCs w:val="28"/>
        </w:rPr>
        <w:t>зарядты</w:t>
      </w:r>
      <w:proofErr w:type="spellEnd"/>
      <w:r w:rsidRPr="00182087">
        <w:rPr>
          <w:rFonts w:ascii="Times New Roman" w:hAnsi="Times New Roman" w:cs="Times New Roman"/>
          <w:sz w:val="28"/>
          <w:szCs w:val="28"/>
        </w:rPr>
        <w:t xml:space="preserve"> </w:t>
      </w:r>
      <w:proofErr w:type="spellStart"/>
      <w:r w:rsidRPr="00182087">
        <w:rPr>
          <w:rFonts w:ascii="Times New Roman" w:hAnsi="Times New Roman" w:cs="Times New Roman"/>
          <w:sz w:val="28"/>
          <w:szCs w:val="28"/>
        </w:rPr>
        <w:t>иондар</w:t>
      </w:r>
      <w:proofErr w:type="spellEnd"/>
      <w:r w:rsidRPr="00182087">
        <w:rPr>
          <w:rFonts w:ascii="Times New Roman" w:hAnsi="Times New Roman" w:cs="Times New Roman"/>
          <w:sz w:val="28"/>
          <w:szCs w:val="28"/>
        </w:rPr>
        <w:t xml:space="preserve">: </w:t>
      </w:r>
    </w:p>
    <w:p w:rsidR="00182087" w:rsidRPr="00182087" w:rsidRDefault="00182087" w:rsidP="00182087">
      <w:pPr>
        <w:tabs>
          <w:tab w:val="num" w:pos="871"/>
        </w:tabs>
        <w:ind w:firstLine="567"/>
        <w:jc w:val="center"/>
        <w:rPr>
          <w:rFonts w:ascii="Times New Roman" w:hAnsi="Times New Roman" w:cs="Times New Roman"/>
          <w:sz w:val="28"/>
          <w:szCs w:val="28"/>
        </w:rPr>
      </w:pPr>
      <w:r w:rsidRPr="00182087">
        <w:rPr>
          <w:rFonts w:ascii="Times New Roman" w:eastAsia="Times New Roman" w:hAnsi="Times New Roman" w:cs="Times New Roman"/>
          <w:position w:val="-28"/>
          <w:sz w:val="28"/>
          <w:szCs w:val="28"/>
        </w:rPr>
        <w:object w:dxaOrig="2460" w:dyaOrig="700">
          <v:shape id="_x0000_i1027" type="#_x0000_t75" style="width:124.5pt;height:35.25pt" o:ole="">
            <v:imagedata r:id="rId11" o:title=""/>
          </v:shape>
          <o:OLEObject Type="Embed" ProgID="Equation.3" ShapeID="_x0000_i1027" DrawAspect="Content" ObjectID="_1536679791" r:id="rId12"/>
        </w:object>
      </w:r>
    </w:p>
    <w:p w:rsidR="00182087" w:rsidRPr="00182087" w:rsidRDefault="00182087" w:rsidP="00182087">
      <w:pPr>
        <w:numPr>
          <w:ilvl w:val="0"/>
          <w:numId w:val="6"/>
        </w:numPr>
        <w:tabs>
          <w:tab w:val="num" w:pos="540"/>
          <w:tab w:val="num" w:pos="871"/>
        </w:tabs>
        <w:spacing w:after="0" w:line="240" w:lineRule="auto"/>
        <w:ind w:left="0" w:firstLine="567"/>
        <w:rPr>
          <w:rFonts w:ascii="Times New Roman" w:hAnsi="Times New Roman" w:cs="Times New Roman"/>
          <w:sz w:val="28"/>
          <w:szCs w:val="28"/>
        </w:rPr>
      </w:pPr>
      <w:r w:rsidRPr="00182087">
        <w:rPr>
          <w:rFonts w:ascii="Times New Roman" w:hAnsi="Times New Roman" w:cs="Times New Roman"/>
          <w:sz w:val="28"/>
          <w:szCs w:val="28"/>
        </w:rPr>
        <w:t xml:space="preserve"> </w:t>
      </w:r>
      <w:proofErr w:type="spellStart"/>
      <w:r w:rsidRPr="00182087">
        <w:rPr>
          <w:rFonts w:ascii="Times New Roman" w:hAnsi="Times New Roman" w:cs="Times New Roman"/>
          <w:sz w:val="28"/>
          <w:szCs w:val="28"/>
        </w:rPr>
        <w:t>Бейтарап</w:t>
      </w:r>
      <w:proofErr w:type="spellEnd"/>
      <w:r w:rsidRPr="00182087">
        <w:rPr>
          <w:rFonts w:ascii="Times New Roman" w:hAnsi="Times New Roman" w:cs="Times New Roman"/>
          <w:sz w:val="28"/>
          <w:szCs w:val="28"/>
        </w:rPr>
        <w:t xml:space="preserve"> </w:t>
      </w:r>
      <w:proofErr w:type="spellStart"/>
      <w:r w:rsidRPr="00182087">
        <w:rPr>
          <w:rFonts w:ascii="Times New Roman" w:hAnsi="Times New Roman" w:cs="Times New Roman"/>
          <w:sz w:val="28"/>
          <w:szCs w:val="28"/>
        </w:rPr>
        <w:t>ат</w:t>
      </w:r>
      <w:proofErr w:type="spellEnd"/>
      <w:r w:rsidRPr="00182087">
        <w:rPr>
          <w:rFonts w:ascii="Times New Roman" w:hAnsi="Times New Roman" w:cs="Times New Roman"/>
          <w:sz w:val="28"/>
          <w:szCs w:val="28"/>
          <w:lang w:val="kk-KZ"/>
        </w:rPr>
        <w:t>о</w:t>
      </w:r>
      <w:proofErr w:type="spellStart"/>
      <w:r w:rsidRPr="00182087">
        <w:rPr>
          <w:rFonts w:ascii="Times New Roman" w:hAnsi="Times New Roman" w:cs="Times New Roman"/>
          <w:sz w:val="28"/>
          <w:szCs w:val="28"/>
        </w:rPr>
        <w:t>мдар</w:t>
      </w:r>
      <w:proofErr w:type="spellEnd"/>
      <w:r w:rsidRPr="00182087">
        <w:rPr>
          <w:rFonts w:ascii="Times New Roman" w:hAnsi="Times New Roman" w:cs="Times New Roman"/>
          <w:sz w:val="28"/>
          <w:szCs w:val="28"/>
        </w:rPr>
        <w:t xml:space="preserve">: </w:t>
      </w:r>
    </w:p>
    <w:p w:rsidR="00182087" w:rsidRPr="00182087" w:rsidRDefault="00182087" w:rsidP="00182087">
      <w:pPr>
        <w:ind w:firstLine="567"/>
        <w:jc w:val="center"/>
        <w:rPr>
          <w:rFonts w:ascii="Times New Roman" w:hAnsi="Times New Roman" w:cs="Times New Roman"/>
          <w:sz w:val="28"/>
          <w:szCs w:val="28"/>
        </w:rPr>
      </w:pPr>
      <w:r w:rsidRPr="00182087">
        <w:rPr>
          <w:rFonts w:ascii="Times New Roman" w:eastAsia="Times New Roman" w:hAnsi="Times New Roman" w:cs="Times New Roman"/>
          <w:position w:val="-12"/>
          <w:sz w:val="28"/>
          <w:szCs w:val="28"/>
        </w:rPr>
        <w:object w:dxaOrig="1199" w:dyaOrig="380">
          <v:shape id="_x0000_i1028" type="#_x0000_t75" style="width:60pt;height:18.75pt" o:ole="">
            <v:imagedata r:id="rId13" o:title=""/>
          </v:shape>
          <o:OLEObject Type="Embed" ProgID="Equation.3" ShapeID="_x0000_i1028" DrawAspect="Content" ObjectID="_1536679792" r:id="rId14"/>
        </w:object>
      </w:r>
    </w:p>
    <w:p w:rsidR="00182087" w:rsidRPr="00182087" w:rsidRDefault="00182087" w:rsidP="00182087">
      <w:pPr>
        <w:ind w:firstLine="567"/>
        <w:rPr>
          <w:rFonts w:ascii="Times New Roman" w:hAnsi="Times New Roman" w:cs="Times New Roman"/>
          <w:sz w:val="28"/>
          <w:szCs w:val="28"/>
        </w:rPr>
      </w:pP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hAnsi="Times New Roman" w:cs="Times New Roman"/>
          <w:sz w:val="28"/>
          <w:szCs w:val="28"/>
          <w:u w:val="single"/>
          <w:lang w:val="kk-KZ"/>
        </w:rPr>
        <w:t>Лиганд бола алатындар</w:t>
      </w:r>
      <w:r w:rsidRPr="00182087">
        <w:rPr>
          <w:rFonts w:ascii="Times New Roman" w:hAnsi="Times New Roman" w:cs="Times New Roman"/>
          <w:sz w:val="28"/>
          <w:szCs w:val="28"/>
          <w:lang w:val="kk-KZ"/>
        </w:rPr>
        <w:t>:</w:t>
      </w:r>
    </w:p>
    <w:p w:rsidR="00182087" w:rsidRPr="00182087" w:rsidRDefault="00182087" w:rsidP="00182087">
      <w:pPr>
        <w:numPr>
          <w:ilvl w:val="0"/>
          <w:numId w:val="8"/>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теріс тотығу дәрежесін көрсететін иондар: Cl</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OH</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CN</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NO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Br</w:t>
      </w:r>
      <w:r w:rsidRPr="00182087">
        <w:rPr>
          <w:rFonts w:ascii="Times New Roman" w:hAnsi="Times New Roman" w:cs="Times New Roman"/>
          <w:sz w:val="28"/>
          <w:szCs w:val="28"/>
          <w:vertAlign w:val="superscript"/>
          <w:lang w:val="kk-KZ"/>
        </w:rPr>
        <w:t>-</w:t>
      </w:r>
    </w:p>
    <w:p w:rsidR="00182087" w:rsidRPr="00182087" w:rsidRDefault="00182087" w:rsidP="00182087">
      <w:pPr>
        <w:numPr>
          <w:ilvl w:val="0"/>
          <w:numId w:val="8"/>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полярлы молекулалар: 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 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CO, NO, N</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H</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xml:space="preserve">, </w:t>
      </w:r>
      <w:r w:rsidRPr="00182087">
        <w:rPr>
          <w:rFonts w:ascii="Times New Roman" w:hAnsi="Times New Roman" w:cs="Times New Roman"/>
          <w:sz w:val="28"/>
          <w:szCs w:val="28"/>
          <w:lang w:val="en-US"/>
        </w:rPr>
        <w:t>μ</w:t>
      </w:r>
      <w:r w:rsidRPr="00182087">
        <w:rPr>
          <w:rFonts w:ascii="Times New Roman" w:hAnsi="Times New Roman" w:cs="Times New Roman"/>
          <w:sz w:val="28"/>
          <w:szCs w:val="28"/>
          <w:lang w:val="kk-KZ"/>
        </w:rPr>
        <w:t xml:space="preserve"> ≠ 0</w:t>
      </w:r>
    </w:p>
    <w:p w:rsidR="00182087" w:rsidRPr="00182087" w:rsidRDefault="00182087" w:rsidP="00182087">
      <w:pPr>
        <w:numPr>
          <w:ilvl w:val="0"/>
          <w:numId w:val="8"/>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полярсыз, бірақ оңай поляризацияланатын молекулалар: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N – CH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CH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NH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(этилендиамин)</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u w:val="single"/>
          <w:lang w:val="kk-KZ"/>
        </w:rPr>
        <w:t>Координациялық сан</w:t>
      </w:r>
      <w:r w:rsidRPr="00182087">
        <w:rPr>
          <w:rFonts w:ascii="Times New Roman" w:hAnsi="Times New Roman" w:cs="Times New Roman"/>
          <w:sz w:val="28"/>
          <w:szCs w:val="28"/>
          <w:lang w:val="kk-KZ"/>
        </w:rPr>
        <w:t xml:space="preserve"> мәндері 2, 3, 4, 5, 6, 7, 8, 9, 12 болуы мүмкін, көптеген қосылыстарда бұл сан 2, 4, 6-ға тең, </w:t>
      </w:r>
      <w:r w:rsidRPr="00182087">
        <w:rPr>
          <w:rFonts w:ascii="Times New Roman" w:hAnsi="Times New Roman" w:cs="Times New Roman"/>
          <w:sz w:val="28"/>
          <w:szCs w:val="28"/>
          <w:u w:val="single"/>
          <w:lang w:val="kk-KZ"/>
        </w:rPr>
        <w:t>негізінен кешен түзуші зарядына екі еселі болып келеді</w:t>
      </w:r>
      <w:r w:rsidRPr="00182087">
        <w:rPr>
          <w:rFonts w:ascii="Times New Roman" w:hAnsi="Times New Roman" w:cs="Times New Roman"/>
          <w:sz w:val="28"/>
          <w:szCs w:val="28"/>
          <w:lang w:val="kk-KZ"/>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Кешен түзуші жанынан лигандтардың алатын орнының санына байланысты оларды бір дентантты: J</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Cl</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OH</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 т.т. және көп дентантты: SO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 CO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 PO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vertAlign w:val="superscript"/>
          <w:lang w:val="kk-KZ"/>
        </w:rPr>
        <w:t>3-</w:t>
      </w:r>
      <w:r w:rsidRPr="00182087">
        <w:rPr>
          <w:rFonts w:ascii="Times New Roman" w:hAnsi="Times New Roman" w:cs="Times New Roman"/>
          <w:sz w:val="28"/>
          <w:szCs w:val="28"/>
          <w:lang w:val="kk-KZ"/>
        </w:rPr>
        <w:t xml:space="preserve"> деп бөледі.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eastAsia="Times New Roman" w:hAnsi="Times New Roman" w:cs="Times New Roman"/>
          <w:position w:val="-86"/>
          <w:sz w:val="28"/>
          <w:szCs w:val="28"/>
          <w:lang w:val="kk-KZ"/>
        </w:rPr>
        <w:object w:dxaOrig="1199" w:dyaOrig="1839">
          <v:shape id="_x0000_i1029" type="#_x0000_t75" style="width:69pt;height:105pt" o:ole="">
            <v:imagedata r:id="rId15" o:title=""/>
          </v:shape>
          <o:OLEObject Type="Embed" ProgID="Equation.3" ShapeID="_x0000_i1029" DrawAspect="Content" ObjectID="_1536679793" r:id="rId16"/>
        </w:object>
      </w:r>
      <w:r w:rsidRPr="00182087">
        <w:rPr>
          <w:rFonts w:ascii="Times New Roman" w:hAnsi="Times New Roman" w:cs="Times New Roman"/>
          <w:sz w:val="28"/>
          <w:szCs w:val="28"/>
          <w:lang w:val="kk-KZ"/>
        </w:rPr>
        <w:tab/>
      </w:r>
      <w:r w:rsidRPr="00182087">
        <w:rPr>
          <w:rFonts w:ascii="Times New Roman" w:eastAsia="Times New Roman" w:hAnsi="Times New Roman" w:cs="Times New Roman"/>
          <w:position w:val="-98"/>
          <w:sz w:val="28"/>
          <w:szCs w:val="28"/>
          <w:lang w:val="kk-KZ"/>
        </w:rPr>
        <w:object w:dxaOrig="4740" w:dyaOrig="2100">
          <v:shape id="_x0000_i1030" type="#_x0000_t75" style="width:237pt;height:105pt" o:ole="">
            <v:imagedata r:id="rId17" o:title=""/>
          </v:shape>
          <o:OLEObject Type="Embed" ProgID="Equation.3" ShapeID="_x0000_i1030" DrawAspect="Content" ObjectID="_1536679794" r:id="rId18"/>
        </w:object>
      </w:r>
    </w:p>
    <w:p w:rsidR="00182087" w:rsidRPr="00182087" w:rsidRDefault="00182087" w:rsidP="00182087">
      <w:pPr>
        <w:ind w:firstLine="567"/>
        <w:jc w:val="both"/>
        <w:rPr>
          <w:rFonts w:ascii="Times New Roman" w:hAnsi="Times New Roman" w:cs="Times New Roman"/>
          <w:sz w:val="28"/>
          <w:szCs w:val="28"/>
          <w:lang w:val="en-US"/>
        </w:rPr>
      </w:pPr>
      <w:proofErr w:type="gramStart"/>
      <w:r w:rsidRPr="00182087">
        <w:rPr>
          <w:rFonts w:ascii="Times New Roman" w:hAnsi="Times New Roman" w:cs="Times New Roman"/>
          <w:sz w:val="28"/>
          <w:szCs w:val="28"/>
          <w:lang w:val="en-US"/>
        </w:rPr>
        <w:t>Ag(</w:t>
      </w:r>
      <w:proofErr w:type="gramEnd"/>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Cl</w:t>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t>[Co(NH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CO</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Координациялық сан кешен түзуші ионның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а) зарядына:</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eastAsia="Times New Roman" w:hAnsi="Times New Roman" w:cs="Times New Roman"/>
          <w:position w:val="-32"/>
          <w:sz w:val="28"/>
          <w:szCs w:val="28"/>
          <w:lang w:val="en-US"/>
        </w:rPr>
        <w:object w:dxaOrig="5420" w:dyaOrig="860">
          <v:shape id="_x0000_i1031" type="#_x0000_t75" style="width:306.75pt;height:48pt" o:ole="">
            <v:imagedata r:id="rId19" o:title=""/>
          </v:shape>
          <o:OLEObject Type="Embed" ProgID="Equation.3" ShapeID="_x0000_i1031" DrawAspect="Content" ObjectID="_1536679795" r:id="rId20"/>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ә) лиганд зарядына:</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eastAsia="Times New Roman" w:hAnsi="Times New Roman" w:cs="Times New Roman"/>
          <w:position w:val="-14"/>
          <w:sz w:val="28"/>
          <w:szCs w:val="28"/>
          <w:lang w:val="kk-KZ"/>
        </w:rPr>
        <w:object w:dxaOrig="4500" w:dyaOrig="460">
          <v:shape id="_x0000_i1032" type="#_x0000_t75" style="width:225pt;height:24pt" o:ole="">
            <v:imagedata r:id="rId21" o:title=""/>
          </v:shape>
          <o:OLEObject Type="Embed" ProgID="Equation.3" ShapeID="_x0000_i1032" DrawAspect="Content" ObjectID="_1536679796" r:id="rId22"/>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б) орталық ион мен лиганд радиустарының арақатынасына тәуелді.</w:t>
      </w:r>
    </w:p>
    <w:p w:rsidR="00182087" w:rsidRPr="00182087" w:rsidRDefault="00182087" w:rsidP="00182087">
      <w:pPr>
        <w:ind w:firstLine="567"/>
        <w:jc w:val="center"/>
        <w:rPr>
          <w:rFonts w:ascii="Times New Roman" w:hAnsi="Times New Roman" w:cs="Times New Roman"/>
          <w:sz w:val="28"/>
          <w:szCs w:val="28"/>
          <w:lang w:val="kk-KZ"/>
        </w:rPr>
      </w:pP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Коссель-Магнус тәсілі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4320"/>
      </w:tblGrid>
      <w:tr w:rsidR="00182087" w:rsidRPr="00182087" w:rsidTr="00182087">
        <w:trPr>
          <w:jc w:val="center"/>
        </w:trPr>
        <w:tc>
          <w:tcPr>
            <w:tcW w:w="1368" w:type="dxa"/>
            <w:tcBorders>
              <w:top w:val="single" w:sz="4" w:space="0" w:color="auto"/>
              <w:left w:val="single" w:sz="4" w:space="0" w:color="auto"/>
              <w:bottom w:val="single" w:sz="4" w:space="0" w:color="auto"/>
              <w:right w:val="single" w:sz="4" w:space="0" w:color="auto"/>
            </w:tcBorders>
            <w:hideMark/>
          </w:tcPr>
          <w:p w:rsidR="00182087" w:rsidRPr="00182087" w:rsidRDefault="00182087">
            <w:pPr>
              <w:jc w:val="center"/>
              <w:rPr>
                <w:rFonts w:ascii="Times New Roman" w:hAnsi="Times New Roman" w:cs="Times New Roman"/>
                <w:i/>
                <w:sz w:val="28"/>
                <w:szCs w:val="28"/>
                <w:lang w:val="kk-KZ"/>
              </w:rPr>
            </w:pPr>
            <w:r w:rsidRPr="00182087">
              <w:rPr>
                <w:rFonts w:ascii="Times New Roman" w:hAnsi="Times New Roman" w:cs="Times New Roman"/>
                <w:i/>
                <w:sz w:val="28"/>
                <w:szCs w:val="28"/>
                <w:lang w:val="en-US"/>
              </w:rPr>
              <w:t>r</w:t>
            </w:r>
            <w:r w:rsidRPr="00182087">
              <w:rPr>
                <w:rFonts w:ascii="Times New Roman" w:hAnsi="Times New Roman" w:cs="Times New Roman"/>
                <w:i/>
                <w:sz w:val="28"/>
                <w:szCs w:val="28"/>
                <w:vertAlign w:val="subscript"/>
                <w:lang w:val="kk-KZ"/>
              </w:rPr>
              <w:t>о.и</w:t>
            </w:r>
            <w:r w:rsidRPr="00182087">
              <w:rPr>
                <w:rFonts w:ascii="Times New Roman" w:hAnsi="Times New Roman" w:cs="Times New Roman"/>
                <w:i/>
                <w:sz w:val="28"/>
                <w:szCs w:val="28"/>
                <w:lang w:val="en-US"/>
              </w:rPr>
              <w:t>/r</w:t>
            </w:r>
            <w:r w:rsidRPr="00182087">
              <w:rPr>
                <w:rFonts w:ascii="Times New Roman" w:hAnsi="Times New Roman" w:cs="Times New Roman"/>
                <w:i/>
                <w:sz w:val="28"/>
                <w:szCs w:val="28"/>
                <w:vertAlign w:val="subscript"/>
                <w:lang w:val="kk-KZ"/>
              </w:rPr>
              <w:t>лиг</w:t>
            </w:r>
          </w:p>
        </w:tc>
        <w:tc>
          <w:tcPr>
            <w:tcW w:w="4320" w:type="dxa"/>
            <w:tcBorders>
              <w:top w:val="single" w:sz="4" w:space="0" w:color="auto"/>
              <w:left w:val="single" w:sz="4" w:space="0" w:color="auto"/>
              <w:bottom w:val="single" w:sz="4" w:space="0" w:color="auto"/>
              <w:right w:val="single" w:sz="4" w:space="0" w:color="auto"/>
            </w:tcBorders>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&lt; 0,15 ≥ 0,18 ≥ 0,22 ≥ 0,41 ≥ 0,73</w:t>
            </w:r>
          </w:p>
        </w:tc>
      </w:tr>
      <w:tr w:rsidR="00182087" w:rsidRPr="00182087" w:rsidTr="00182087">
        <w:trPr>
          <w:jc w:val="center"/>
        </w:trPr>
        <w:tc>
          <w:tcPr>
            <w:tcW w:w="1368" w:type="dxa"/>
            <w:tcBorders>
              <w:top w:val="single" w:sz="4" w:space="0" w:color="auto"/>
              <w:left w:val="single" w:sz="4" w:space="0" w:color="auto"/>
              <w:bottom w:val="single" w:sz="4" w:space="0" w:color="auto"/>
              <w:right w:val="single" w:sz="4" w:space="0" w:color="auto"/>
            </w:tcBorders>
            <w:hideMark/>
          </w:tcPr>
          <w:p w:rsidR="00182087" w:rsidRPr="00182087" w:rsidRDefault="00182087">
            <w:pPr>
              <w:ind w:firstLine="567"/>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к.с</w:t>
            </w:r>
          </w:p>
        </w:tc>
        <w:tc>
          <w:tcPr>
            <w:tcW w:w="4320" w:type="dxa"/>
            <w:tcBorders>
              <w:top w:val="single" w:sz="4" w:space="0" w:color="auto"/>
              <w:left w:val="single" w:sz="4" w:space="0" w:color="auto"/>
              <w:bottom w:val="single" w:sz="4" w:space="0" w:color="auto"/>
              <w:right w:val="single" w:sz="4" w:space="0" w:color="auto"/>
            </w:tcBorders>
            <w:hideMark/>
          </w:tcPr>
          <w:p w:rsidR="00182087" w:rsidRPr="00182087" w:rsidRDefault="00182087">
            <w:pPr>
              <w:ind w:firstLine="567"/>
              <w:jc w:val="both"/>
              <w:rPr>
                <w:rFonts w:ascii="Times New Roman" w:hAnsi="Times New Roman" w:cs="Times New Roman"/>
                <w:sz w:val="28"/>
                <w:szCs w:val="28"/>
                <w:lang w:val="en-US"/>
              </w:rPr>
            </w:pPr>
            <w:r w:rsidRPr="00182087">
              <w:rPr>
                <w:rFonts w:ascii="Times New Roman" w:hAnsi="Times New Roman" w:cs="Times New Roman"/>
                <w:sz w:val="28"/>
                <w:szCs w:val="28"/>
                <w:lang w:val="en-US"/>
              </w:rPr>
              <w:t xml:space="preserve">2        3          4         6         8 </w:t>
            </w:r>
          </w:p>
        </w:tc>
      </w:tr>
    </w:tbl>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eastAsia="Times New Roman" w:hAnsi="Times New Roman" w:cs="Times New Roman"/>
          <w:position w:val="-56"/>
          <w:sz w:val="28"/>
          <w:szCs w:val="28"/>
          <w:lang w:val="kk-KZ"/>
        </w:rPr>
        <w:object w:dxaOrig="1359" w:dyaOrig="1259">
          <v:shape id="_x0000_i1033" type="#_x0000_t75" style="width:78.75pt;height:75pt" o:ole="">
            <v:imagedata r:id="rId23" o:title=""/>
          </v:shape>
          <o:OLEObject Type="Embed" ProgID="Equation.3" ShapeID="_x0000_i1033" DrawAspect="Content" ObjectID="_1536679797" r:id="rId24"/>
        </w:object>
      </w:r>
      <w:r w:rsidRPr="00182087">
        <w:rPr>
          <w:rFonts w:ascii="Times New Roman" w:eastAsia="Times New Roman" w:hAnsi="Times New Roman" w:cs="Times New Roman"/>
          <w:position w:val="-62"/>
          <w:sz w:val="28"/>
          <w:szCs w:val="28"/>
          <w:lang w:val="kk-KZ"/>
        </w:rPr>
        <w:object w:dxaOrig="3379" w:dyaOrig="1359">
          <v:shape id="_x0000_i1034" type="#_x0000_t75" style="width:194.25pt;height:78.75pt" o:ole="">
            <v:imagedata r:id="rId25" o:title=""/>
          </v:shape>
          <o:OLEObject Type="Embed" ProgID="Equation.3" ShapeID="_x0000_i1034" DrawAspect="Content" ObjectID="_1536679798" r:id="rId26"/>
        </w:object>
      </w:r>
    </w:p>
    <w:p w:rsidR="00182087" w:rsidRPr="00182087" w:rsidRDefault="00182087" w:rsidP="00182087">
      <w:pPr>
        <w:jc w:val="center"/>
        <w:rPr>
          <w:rFonts w:ascii="Times New Roman" w:hAnsi="Times New Roman" w:cs="Times New Roman"/>
          <w:b/>
          <w:sz w:val="28"/>
          <w:szCs w:val="28"/>
          <w:lang w:val="kk-KZ"/>
        </w:rPr>
      </w:pPr>
    </w:p>
    <w:p w:rsidR="00182087" w:rsidRPr="00182087" w:rsidRDefault="00182087" w:rsidP="00182087">
      <w:pPr>
        <w:jc w:val="center"/>
        <w:rPr>
          <w:rFonts w:ascii="Times New Roman" w:hAnsi="Times New Roman" w:cs="Times New Roman"/>
          <w:b/>
          <w:sz w:val="28"/>
          <w:szCs w:val="28"/>
          <w:lang w:val="kk-KZ"/>
        </w:rPr>
      </w:pPr>
      <w:r w:rsidRPr="00182087">
        <w:rPr>
          <w:rFonts w:ascii="Times New Roman" w:hAnsi="Times New Roman" w:cs="Times New Roman"/>
          <w:b/>
          <w:sz w:val="28"/>
          <w:szCs w:val="28"/>
          <w:lang w:val="kk-KZ"/>
        </w:rPr>
        <w:t>§5 Кешенді қосылыстың құрамдас бөліктерінің зарядтарын анықтау, формулаларын құру алгоритмдері</w:t>
      </w:r>
    </w:p>
    <w:p w:rsidR="00182087" w:rsidRPr="00182087" w:rsidRDefault="00182087" w:rsidP="00182087">
      <w:pPr>
        <w:ind w:firstLine="567"/>
        <w:jc w:val="center"/>
        <w:rPr>
          <w:rFonts w:ascii="Times New Roman" w:hAnsi="Times New Roman" w:cs="Times New Roman"/>
          <w:b/>
          <w:sz w:val="28"/>
          <w:szCs w:val="28"/>
          <w:lang w:val="kk-KZ"/>
        </w:rPr>
      </w:pPr>
    </w:p>
    <w:p w:rsidR="00182087" w:rsidRPr="00182087" w:rsidRDefault="00182087" w:rsidP="00182087">
      <w:pPr>
        <w:ind w:firstLine="567"/>
        <w:jc w:val="both"/>
        <w:rPr>
          <w:rFonts w:ascii="Times New Roman" w:hAnsi="Times New Roman" w:cs="Times New Roman"/>
          <w:b/>
          <w:i/>
          <w:sz w:val="28"/>
          <w:szCs w:val="28"/>
          <w:u w:val="single"/>
          <w:lang w:val="kk-KZ"/>
        </w:rPr>
      </w:pPr>
      <w:r w:rsidRPr="00182087">
        <w:rPr>
          <w:rFonts w:ascii="Times New Roman" w:hAnsi="Times New Roman" w:cs="Times New Roman"/>
          <w:b/>
          <w:i/>
          <w:sz w:val="28"/>
          <w:szCs w:val="28"/>
          <w:u w:val="single"/>
          <w:lang w:val="kk-KZ"/>
        </w:rPr>
        <w:t>Кешенді ион зарядын екі тәсілмен анықтайды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1.Сыртқы сферадағы ион зарядына таңбасы жөнінен қарама-қарсы, ал абсолюттік мәндері бірдей болады, себебі қосылыс электробейтарап.</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Мысалы: </w:t>
      </w:r>
      <w:r w:rsidRPr="00182087">
        <w:rPr>
          <w:rFonts w:ascii="Times New Roman" w:eastAsia="Times New Roman" w:hAnsi="Times New Roman" w:cs="Times New Roman"/>
          <w:position w:val="-10"/>
          <w:sz w:val="28"/>
          <w:szCs w:val="28"/>
          <w:lang w:val="kk-KZ"/>
        </w:rPr>
        <w:object w:dxaOrig="1100" w:dyaOrig="480">
          <v:shape id="_x0000_i1035" type="#_x0000_t75" style="width:65.25pt;height:27.75pt" o:ole="">
            <v:imagedata r:id="rId27" o:title=""/>
          </v:shape>
          <o:OLEObject Type="Embed" ProgID="Equation.3" ShapeID="_x0000_i1035" DrawAspect="Content" ObjectID="_1536679799" r:id="rId28"/>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2· (+1) + х = 0</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+2 + х = 0</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х = -2</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 Ішкі сфераға кіретін иондар зарядтарының алгебралық қосындысына тең болады.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eastAsia="Times New Roman" w:hAnsi="Times New Roman" w:cs="Times New Roman"/>
          <w:position w:val="-66"/>
          <w:sz w:val="28"/>
          <w:szCs w:val="28"/>
          <w:lang w:val="kk-KZ"/>
        </w:rPr>
        <w:object w:dxaOrig="4360" w:dyaOrig="1440">
          <v:shape id="_x0000_i1036" type="#_x0000_t75" style="width:246pt;height:82.5pt" o:ole="">
            <v:imagedata r:id="rId29" o:title=""/>
          </v:shape>
          <o:OLEObject Type="Embed" ProgID="Equation.3" ShapeID="_x0000_i1036" DrawAspect="Content" ObjectID="_1536679800" r:id="rId30"/>
        </w:object>
      </w:r>
    </w:p>
    <w:p w:rsidR="00182087" w:rsidRPr="00182087" w:rsidRDefault="00182087" w:rsidP="00182087">
      <w:pPr>
        <w:ind w:firstLine="567"/>
        <w:jc w:val="both"/>
        <w:rPr>
          <w:rFonts w:ascii="Times New Roman" w:hAnsi="Times New Roman" w:cs="Times New Roman"/>
          <w:b/>
          <w:i/>
          <w:sz w:val="28"/>
          <w:szCs w:val="28"/>
          <w:lang w:val="kk-KZ"/>
        </w:rPr>
      </w:pPr>
      <w:r w:rsidRPr="00182087">
        <w:rPr>
          <w:rFonts w:ascii="Times New Roman" w:hAnsi="Times New Roman" w:cs="Times New Roman"/>
          <w:b/>
          <w:i/>
          <w:sz w:val="28"/>
          <w:szCs w:val="28"/>
          <w:u w:val="single"/>
          <w:lang w:val="kk-KZ"/>
        </w:rPr>
        <w:t>Кешен түзушінің зарядын да екі тәсілмен анықтайды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1.Егер кешенді қосылыс формуласы берілсе, мына ережеге сүйенеді: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Кешенді қосылысты құрайтын бөлшектер зарядының алгебралық қосындысы нольге тең.</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eastAsia="Times New Roman" w:hAnsi="Times New Roman" w:cs="Times New Roman"/>
          <w:position w:val="-78"/>
          <w:sz w:val="28"/>
          <w:szCs w:val="28"/>
          <w:lang w:val="kk-KZ"/>
        </w:rPr>
        <w:object w:dxaOrig="5800" w:dyaOrig="1700">
          <v:shape id="_x0000_i1037" type="#_x0000_t75" style="width:290.25pt;height:84pt" o:ole="">
            <v:imagedata r:id="rId31" o:title=""/>
          </v:shape>
          <o:OLEObject Type="Embed" ProgID="Equation.3" ShapeID="_x0000_i1037" DrawAspect="Content" ObjectID="_1536679801" r:id="rId32"/>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2.Егер кешенді ион заряды белгілі болса, ол құрамдас бөліктерінің зарядтарының қосындысына тең болады деп есептеп анықтауға болады.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eastAsia="Times New Roman" w:hAnsi="Times New Roman" w:cs="Times New Roman"/>
          <w:position w:val="-102"/>
          <w:sz w:val="28"/>
          <w:szCs w:val="28"/>
          <w:lang w:val="kk-KZ"/>
        </w:rPr>
        <w:object w:dxaOrig="5160" w:dyaOrig="2200">
          <v:shape id="_x0000_i1038" type="#_x0000_t75" style="width:285pt;height:122.25pt" o:ole="">
            <v:imagedata r:id="rId33" o:title=""/>
          </v:shape>
          <o:OLEObject Type="Embed" ProgID="Equation.3" ShapeID="_x0000_i1038" DrawAspect="Content" ObjectID="_1536679802" r:id="rId34"/>
        </w:object>
      </w:r>
    </w:p>
    <w:p w:rsidR="00182087" w:rsidRPr="00182087" w:rsidRDefault="00182087" w:rsidP="00182087">
      <w:pPr>
        <w:ind w:firstLine="567"/>
        <w:jc w:val="center"/>
        <w:rPr>
          <w:rFonts w:ascii="Times New Roman" w:hAnsi="Times New Roman" w:cs="Times New Roman"/>
          <w:sz w:val="28"/>
          <w:szCs w:val="28"/>
          <w:u w:val="single"/>
          <w:lang w:val="kk-KZ"/>
        </w:rPr>
      </w:pPr>
    </w:p>
    <w:p w:rsidR="00182087" w:rsidRPr="00182087" w:rsidRDefault="00182087" w:rsidP="00182087">
      <w:pPr>
        <w:ind w:firstLine="567"/>
        <w:jc w:val="center"/>
        <w:rPr>
          <w:rFonts w:ascii="Times New Roman" w:hAnsi="Times New Roman" w:cs="Times New Roman"/>
          <w:b/>
          <w:i/>
          <w:sz w:val="28"/>
          <w:szCs w:val="28"/>
          <w:u w:val="single"/>
          <w:lang w:val="kk-KZ"/>
        </w:rPr>
      </w:pPr>
      <w:r w:rsidRPr="00182087">
        <w:rPr>
          <w:rFonts w:ascii="Times New Roman" w:hAnsi="Times New Roman" w:cs="Times New Roman"/>
          <w:b/>
          <w:i/>
          <w:sz w:val="28"/>
          <w:szCs w:val="28"/>
          <w:u w:val="single"/>
          <w:lang w:val="kk-KZ"/>
        </w:rPr>
        <w:t>Кешенді қосылыстар формуласын құру алгоритмі</w:t>
      </w:r>
    </w:p>
    <w:p w:rsidR="00182087" w:rsidRPr="00182087" w:rsidRDefault="00182087" w:rsidP="00182087">
      <w:pPr>
        <w:jc w:val="both"/>
        <w:rPr>
          <w:rFonts w:ascii="Times New Roman" w:hAnsi="Times New Roman" w:cs="Times New Roman"/>
          <w:sz w:val="28"/>
          <w:szCs w:val="28"/>
          <w:lang w:val="kk-KZ"/>
        </w:rPr>
      </w:pPr>
      <w:r w:rsidRPr="00182087">
        <w:rPr>
          <w:rFonts w:ascii="Times New Roman" w:hAnsi="Times New Roman" w:cs="Times New Roman"/>
          <w:b/>
          <w:sz w:val="28"/>
          <w:szCs w:val="28"/>
          <w:lang w:val="kk-KZ"/>
        </w:rPr>
        <w:t xml:space="preserve">       </w:t>
      </w:r>
      <w:r w:rsidRPr="00182087">
        <w:rPr>
          <w:rFonts w:ascii="Times New Roman" w:hAnsi="Times New Roman" w:cs="Times New Roman"/>
          <w:sz w:val="28"/>
          <w:szCs w:val="28"/>
          <w:lang w:val="kk-KZ"/>
        </w:rPr>
        <w:t>1. Кешен түзушілер таңбаларын, тотығу дәрежелерін көрсетіп жазу.</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Pt</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Cu</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Fe</w:t>
      </w:r>
      <w:r w:rsidRPr="00182087">
        <w:rPr>
          <w:rFonts w:ascii="Times New Roman" w:hAnsi="Times New Roman" w:cs="Times New Roman"/>
          <w:sz w:val="28"/>
          <w:szCs w:val="28"/>
          <w:vertAlign w:val="superscript"/>
          <w:lang w:val="kk-KZ"/>
        </w:rPr>
        <w:t>3+</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2.Кешен түзушінің координациялық санын ескеріп, ішкі сфераның формуласын құру:</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а) бейтарап кешен формуласын құру үшін кешен түзуші зарядын бейтараптағанша теріс зарядты лигандтарды жазып, соңынан координациялық санын қанықтырғанша бейтарап лигандтар жазу;</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eastAsia="Times New Roman" w:hAnsi="Times New Roman" w:cs="Times New Roman"/>
          <w:position w:val="-28"/>
          <w:sz w:val="28"/>
          <w:szCs w:val="28"/>
          <w:lang w:val="kk-KZ"/>
        </w:rPr>
        <w:object w:dxaOrig="1680" w:dyaOrig="720">
          <v:shape id="_x0000_i1039" type="#_x0000_t75" style="width:99pt;height:42pt" o:ole="">
            <v:imagedata r:id="rId35" o:title=""/>
          </v:shape>
          <o:OLEObject Type="Embed" ProgID="Equation.3" ShapeID="_x0000_i1039" DrawAspect="Content" ObjectID="_1536679803" r:id="rId36"/>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ә) катионды кешен үшін кешен түзуші жанына координациялық санын қанықтырғанша бейтарап лигандтарды жазу;</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eastAsia="Times New Roman" w:hAnsi="Times New Roman" w:cs="Times New Roman"/>
          <w:position w:val="-28"/>
          <w:sz w:val="28"/>
          <w:szCs w:val="28"/>
          <w:lang w:val="kk-KZ"/>
        </w:rPr>
        <w:object w:dxaOrig="1500" w:dyaOrig="720">
          <v:shape id="_x0000_i1040" type="#_x0000_t75" style="width:88.5pt;height:42pt" o:ole="">
            <v:imagedata r:id="rId37" o:title=""/>
          </v:shape>
          <o:OLEObject Type="Embed" ProgID="Equation.3" ShapeID="_x0000_i1040" DrawAspect="Content" ObjectID="_1536679804" r:id="rId38"/>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б) анионды кешен үшін кешен түзуші жанына координациялық санын қанықтырғанша теріс зарядты лигандтарды жазу;</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eastAsia="Times New Roman" w:hAnsi="Times New Roman" w:cs="Times New Roman"/>
          <w:position w:val="-28"/>
          <w:sz w:val="28"/>
          <w:szCs w:val="28"/>
          <w:lang w:val="kk-KZ"/>
        </w:rPr>
        <w:object w:dxaOrig="960" w:dyaOrig="720">
          <v:shape id="_x0000_i1041" type="#_x0000_t75" style="width:55.5pt;height:42pt" o:ole="">
            <v:imagedata r:id="rId39" o:title=""/>
          </v:shape>
          <o:OLEObject Type="Embed" ProgID="Equation.3" ShapeID="_x0000_i1041" DrawAspect="Content" ObjectID="_1536679805" r:id="rId40"/>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3. Кешенді ионның зарядтарын анықтау:</w:t>
      </w:r>
    </w:p>
    <w:p w:rsidR="00182087" w:rsidRPr="00182087" w:rsidRDefault="00182087" w:rsidP="00182087">
      <w:pPr>
        <w:ind w:firstLine="567"/>
        <w:jc w:val="center"/>
        <w:rPr>
          <w:rFonts w:ascii="Times New Roman" w:hAnsi="Times New Roman" w:cs="Times New Roman"/>
          <w:b/>
          <w:sz w:val="28"/>
          <w:szCs w:val="28"/>
          <w:lang w:val="kk-KZ"/>
        </w:rPr>
      </w:pPr>
      <w:r w:rsidRPr="00182087">
        <w:rPr>
          <w:rFonts w:ascii="Times New Roman" w:eastAsia="Times New Roman" w:hAnsi="Times New Roman" w:cs="Times New Roman"/>
          <w:b/>
          <w:position w:val="-28"/>
          <w:sz w:val="28"/>
          <w:szCs w:val="28"/>
          <w:lang w:val="kk-KZ"/>
        </w:rPr>
        <w:object w:dxaOrig="4300" w:dyaOrig="720">
          <v:shape id="_x0000_i1042" type="#_x0000_t75" style="width:254.25pt;height:40.5pt" o:ole="">
            <v:imagedata r:id="rId41" o:title=""/>
          </v:shape>
          <o:OLEObject Type="Embed" ProgID="Equation.3" ShapeID="_x0000_i1042" DrawAspect="Content" ObjectID="_1536679806" r:id="rId42"/>
        </w:object>
      </w:r>
    </w:p>
    <w:p w:rsidR="00182087" w:rsidRPr="00182087" w:rsidRDefault="00182087" w:rsidP="00182087">
      <w:pPr>
        <w:ind w:firstLine="567"/>
        <w:jc w:val="both"/>
        <w:rPr>
          <w:rFonts w:ascii="Times New Roman" w:hAnsi="Times New Roman" w:cs="Times New Roman"/>
          <w:b/>
          <w:sz w:val="28"/>
          <w:szCs w:val="28"/>
          <w:lang w:val="kk-KZ"/>
        </w:rPr>
      </w:pPr>
    </w:p>
    <w:p w:rsidR="00182087" w:rsidRPr="00182087" w:rsidRDefault="00182087" w:rsidP="00182087">
      <w:pPr>
        <w:ind w:firstLine="567"/>
        <w:jc w:val="both"/>
        <w:rPr>
          <w:rFonts w:ascii="Times New Roman" w:hAnsi="Times New Roman" w:cs="Times New Roman"/>
          <w:b/>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4. Кешенді қосылыстың сыртқы сферасын жазу:</w:t>
      </w:r>
    </w:p>
    <w:p w:rsidR="00182087" w:rsidRPr="00182087" w:rsidRDefault="00182087" w:rsidP="00182087">
      <w:pPr>
        <w:ind w:firstLine="567"/>
        <w:jc w:val="center"/>
        <w:rPr>
          <w:rFonts w:ascii="Times New Roman" w:hAnsi="Times New Roman" w:cs="Times New Roman"/>
          <w:b/>
          <w:sz w:val="28"/>
          <w:szCs w:val="28"/>
          <w:lang w:val="kk-KZ"/>
        </w:rPr>
      </w:pPr>
      <w:r w:rsidRPr="00182087">
        <w:rPr>
          <w:rFonts w:ascii="Times New Roman" w:eastAsia="Times New Roman" w:hAnsi="Times New Roman" w:cs="Times New Roman"/>
          <w:b/>
          <w:position w:val="-32"/>
          <w:sz w:val="28"/>
          <w:szCs w:val="28"/>
          <w:lang w:val="kk-KZ"/>
        </w:rPr>
        <w:object w:dxaOrig="5580" w:dyaOrig="760">
          <v:shape id="_x0000_i1043" type="#_x0000_t75" style="width:303pt;height:42pt" o:ole="">
            <v:imagedata r:id="rId43" o:title=""/>
          </v:shape>
          <o:OLEObject Type="Embed" ProgID="Equation.3" ShapeID="_x0000_i1043" DrawAspect="Content" ObjectID="_1536679807" r:id="rId44"/>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5. Кез келген қосылыс электрбейтарап екендігін ескеріп, қосылыстардың формуласын жазу:</w:t>
      </w:r>
    </w:p>
    <w:p w:rsidR="00182087" w:rsidRPr="00182087" w:rsidRDefault="00182087" w:rsidP="00182087">
      <w:pPr>
        <w:ind w:firstLine="567"/>
        <w:jc w:val="center"/>
        <w:rPr>
          <w:rFonts w:ascii="Times New Roman" w:hAnsi="Times New Roman" w:cs="Times New Roman"/>
          <w:b/>
          <w:sz w:val="28"/>
          <w:szCs w:val="28"/>
          <w:lang w:val="kk-KZ"/>
        </w:rPr>
      </w:pPr>
      <w:r w:rsidRPr="00182087">
        <w:rPr>
          <w:rFonts w:ascii="Times New Roman" w:eastAsia="Times New Roman" w:hAnsi="Times New Roman" w:cs="Times New Roman"/>
          <w:b/>
          <w:position w:val="-28"/>
          <w:sz w:val="28"/>
          <w:szCs w:val="28"/>
          <w:lang w:val="kk-KZ"/>
        </w:rPr>
        <w:object w:dxaOrig="2860" w:dyaOrig="680">
          <v:shape id="_x0000_i1044" type="#_x0000_t75" style="width:160.5pt;height:36.75pt" o:ole="">
            <v:imagedata r:id="rId45" o:title=""/>
          </v:shape>
          <o:OLEObject Type="Embed" ProgID="Equation.3" ShapeID="_x0000_i1044" DrawAspect="Content" ObjectID="_1536679808" r:id="rId46"/>
        </w:object>
      </w:r>
    </w:p>
    <w:p w:rsidR="00182087" w:rsidRPr="00182087" w:rsidRDefault="00182087" w:rsidP="00182087">
      <w:pPr>
        <w:rPr>
          <w:rFonts w:ascii="Times New Roman" w:hAnsi="Times New Roman" w:cs="Times New Roman"/>
          <w:sz w:val="28"/>
          <w:szCs w:val="28"/>
          <w:lang w:val="kk-KZ"/>
        </w:rPr>
      </w:pPr>
    </w:p>
    <w:p w:rsidR="00182087" w:rsidRPr="00182087" w:rsidRDefault="00182087" w:rsidP="00182087">
      <w:pPr>
        <w:rPr>
          <w:rFonts w:ascii="Times New Roman" w:hAnsi="Times New Roman" w:cs="Times New Roman"/>
          <w:sz w:val="28"/>
          <w:szCs w:val="28"/>
          <w:lang w:val="kk-KZ"/>
        </w:rPr>
      </w:pPr>
    </w:p>
    <w:p w:rsidR="00182087" w:rsidRPr="00182087" w:rsidRDefault="00182087" w:rsidP="00182087">
      <w:pPr>
        <w:jc w:val="center"/>
        <w:rPr>
          <w:rFonts w:ascii="Times New Roman" w:hAnsi="Times New Roman" w:cs="Times New Roman"/>
          <w:b/>
          <w:sz w:val="28"/>
          <w:szCs w:val="28"/>
          <w:lang w:val="kk-KZ"/>
        </w:rPr>
      </w:pPr>
      <w:r w:rsidRPr="00182087">
        <w:rPr>
          <w:rFonts w:ascii="Times New Roman" w:hAnsi="Times New Roman" w:cs="Times New Roman"/>
          <w:b/>
          <w:sz w:val="28"/>
          <w:szCs w:val="28"/>
          <w:lang w:val="kk-KZ"/>
        </w:rPr>
        <w:t>§6 Кешенді қосылыстардың жіктелуі</w:t>
      </w:r>
    </w:p>
    <w:p w:rsidR="00182087" w:rsidRPr="00182087" w:rsidRDefault="00182087" w:rsidP="00182087">
      <w:pPr>
        <w:ind w:firstLine="567"/>
        <w:jc w:val="center"/>
        <w:rPr>
          <w:rFonts w:ascii="Times New Roman" w:hAnsi="Times New Roman" w:cs="Times New Roman"/>
          <w:b/>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1)</w:t>
      </w:r>
      <w:r w:rsidRPr="00182087">
        <w:rPr>
          <w:rFonts w:ascii="Times New Roman" w:hAnsi="Times New Roman" w:cs="Times New Roman"/>
          <w:sz w:val="28"/>
          <w:szCs w:val="28"/>
          <w:u w:val="single"/>
          <w:lang w:val="kk-KZ"/>
        </w:rPr>
        <w:t>Электр өткізгіштігіне байланысты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а) электролиттер: </w:t>
      </w:r>
      <w:r w:rsidRPr="00182087">
        <w:rPr>
          <w:rFonts w:ascii="Times New Roman" w:hAnsi="Times New Roman" w:cs="Times New Roman"/>
          <w:sz w:val="28"/>
          <w:szCs w:val="28"/>
          <w:lang w:val="en-US"/>
        </w:rPr>
        <w:t>K</w:t>
      </w:r>
      <w:r w:rsidRPr="00182087">
        <w:rPr>
          <w:rFonts w:ascii="Times New Roman" w:hAnsi="Times New Roman" w:cs="Times New Roman"/>
          <w:sz w:val="28"/>
          <w:szCs w:val="28"/>
          <w:vertAlign w:val="subscript"/>
        </w:rPr>
        <w:t>4</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Fe</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CN</w:t>
      </w:r>
      <w:r w:rsidRPr="00182087">
        <w:rPr>
          <w:rFonts w:ascii="Times New Roman" w:hAnsi="Times New Roman" w:cs="Times New Roman"/>
          <w:sz w:val="28"/>
          <w:szCs w:val="28"/>
        </w:rPr>
        <w:t>)</w:t>
      </w:r>
      <w:r w:rsidRPr="00182087">
        <w:rPr>
          <w:rFonts w:ascii="Times New Roman" w:hAnsi="Times New Roman" w:cs="Times New Roman"/>
          <w:sz w:val="28"/>
          <w:szCs w:val="28"/>
          <w:vertAlign w:val="subscript"/>
        </w:rPr>
        <w:t>6</w:t>
      </w:r>
      <w:r w:rsidRPr="00182087">
        <w:rPr>
          <w:rFonts w:ascii="Times New Roman" w:hAnsi="Times New Roman" w:cs="Times New Roman"/>
          <w:sz w:val="28"/>
          <w:szCs w:val="28"/>
        </w:rPr>
        <w:t xml:space="preserve">], </w:t>
      </w:r>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rPr>
        <w:t>4</w:t>
      </w:r>
      <w:proofErr w:type="spellStart"/>
      <w:r w:rsidRPr="00182087">
        <w:rPr>
          <w:rFonts w:ascii="Times New Roman" w:hAnsi="Times New Roman" w:cs="Times New Roman"/>
          <w:sz w:val="28"/>
          <w:szCs w:val="28"/>
          <w:lang w:val="en-US"/>
        </w:rPr>
        <w:t>Cl</w:t>
      </w:r>
      <w:proofErr w:type="spellEnd"/>
      <w:r w:rsidRPr="00182087">
        <w:rPr>
          <w:rFonts w:ascii="Times New Roman" w:hAnsi="Times New Roman" w:cs="Times New Roman"/>
          <w:sz w:val="28"/>
          <w:szCs w:val="28"/>
        </w:rPr>
        <w:t xml:space="preserve">, </w:t>
      </w:r>
      <w:r w:rsidRPr="00182087">
        <w:rPr>
          <w:rFonts w:ascii="Times New Roman" w:hAnsi="Times New Roman" w:cs="Times New Roman"/>
          <w:sz w:val="28"/>
          <w:szCs w:val="28"/>
          <w:lang w:val="kk-KZ"/>
        </w:rPr>
        <w:t>т.б.</w:t>
      </w:r>
    </w:p>
    <w:p w:rsidR="00182087" w:rsidRPr="00182087" w:rsidRDefault="00182087" w:rsidP="00182087">
      <w:pPr>
        <w:ind w:firstLine="567"/>
        <w:jc w:val="both"/>
        <w:rPr>
          <w:rFonts w:ascii="Times New Roman" w:hAnsi="Times New Roman" w:cs="Times New Roman"/>
          <w:sz w:val="28"/>
          <w:szCs w:val="28"/>
        </w:rPr>
      </w:pPr>
      <w:r w:rsidRPr="00182087">
        <w:rPr>
          <w:rFonts w:ascii="Times New Roman" w:hAnsi="Times New Roman" w:cs="Times New Roman"/>
          <w:sz w:val="28"/>
          <w:szCs w:val="28"/>
          <w:lang w:val="kk-KZ"/>
        </w:rPr>
        <w:t xml:space="preserve">ә) электролит еместер: </w:t>
      </w:r>
      <w:r w:rsidRPr="00182087">
        <w:rPr>
          <w:rFonts w:ascii="Times New Roman" w:hAnsi="Times New Roman" w:cs="Times New Roman"/>
          <w:sz w:val="28"/>
          <w:szCs w:val="28"/>
        </w:rPr>
        <w:t>[</w:t>
      </w:r>
      <w:proofErr w:type="spellStart"/>
      <w:r w:rsidRPr="00182087">
        <w:rPr>
          <w:rFonts w:ascii="Times New Roman" w:hAnsi="Times New Roman" w:cs="Times New Roman"/>
          <w:sz w:val="28"/>
          <w:szCs w:val="28"/>
          <w:lang w:val="en-US"/>
        </w:rPr>
        <w:t>PtCl</w:t>
      </w:r>
      <w:proofErr w:type="spellEnd"/>
      <w:r w:rsidRPr="00182087">
        <w:rPr>
          <w:rFonts w:ascii="Times New Roman" w:hAnsi="Times New Roman" w:cs="Times New Roman"/>
          <w:sz w:val="28"/>
          <w:szCs w:val="28"/>
          <w:vertAlign w:val="subscript"/>
        </w:rPr>
        <w:t>4</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rPr>
        <w:t>)</w:t>
      </w:r>
      <w:r w:rsidRPr="00182087">
        <w:rPr>
          <w:rFonts w:ascii="Times New Roman" w:hAnsi="Times New Roman" w:cs="Times New Roman"/>
          <w:sz w:val="28"/>
          <w:szCs w:val="28"/>
          <w:vertAlign w:val="subscript"/>
        </w:rPr>
        <w:t>2</w:t>
      </w:r>
      <w:r w:rsidRPr="00182087">
        <w:rPr>
          <w:rFonts w:ascii="Times New Roman" w:hAnsi="Times New Roman" w:cs="Times New Roman"/>
          <w:sz w:val="28"/>
          <w:szCs w:val="28"/>
        </w:rPr>
        <w:t>]</w:t>
      </w:r>
      <w:r w:rsidRPr="00182087">
        <w:rPr>
          <w:rFonts w:ascii="Times New Roman" w:hAnsi="Times New Roman" w:cs="Times New Roman"/>
          <w:sz w:val="28"/>
          <w:szCs w:val="28"/>
          <w:vertAlign w:val="superscript"/>
          <w:lang w:val="en-US"/>
        </w:rPr>
        <w:t>o</w:t>
      </w:r>
    </w:p>
    <w:p w:rsidR="00182087" w:rsidRPr="00182087" w:rsidRDefault="00182087" w:rsidP="00182087">
      <w:pPr>
        <w:ind w:firstLine="567"/>
        <w:jc w:val="both"/>
        <w:rPr>
          <w:rFonts w:ascii="Times New Roman" w:hAnsi="Times New Roman" w:cs="Times New Roman"/>
          <w:b/>
          <w:sz w:val="28"/>
          <w:szCs w:val="28"/>
          <w:lang w:val="kk-KZ"/>
        </w:rPr>
      </w:pPr>
      <w:r w:rsidRPr="00182087">
        <w:rPr>
          <w:rFonts w:ascii="Times New Roman" w:hAnsi="Times New Roman" w:cs="Times New Roman"/>
          <w:sz w:val="28"/>
          <w:szCs w:val="28"/>
        </w:rPr>
        <w:t>2</w:t>
      </w:r>
      <w:r w:rsidRPr="00182087">
        <w:rPr>
          <w:rFonts w:ascii="Times New Roman" w:hAnsi="Times New Roman" w:cs="Times New Roman"/>
          <w:sz w:val="28"/>
          <w:szCs w:val="28"/>
          <w:lang w:val="kk-KZ"/>
        </w:rPr>
        <w:t xml:space="preserve">) </w:t>
      </w:r>
      <w:r w:rsidRPr="00182087">
        <w:rPr>
          <w:rFonts w:ascii="Times New Roman" w:hAnsi="Times New Roman" w:cs="Times New Roman"/>
          <w:sz w:val="28"/>
          <w:szCs w:val="28"/>
          <w:u w:val="single"/>
          <w:lang w:val="kk-KZ"/>
        </w:rPr>
        <w:t>Кешенді ионның зарядына байланысты.</w:t>
      </w:r>
    </w:p>
    <w:p w:rsidR="00182087" w:rsidRPr="00182087" w:rsidRDefault="00182087" w:rsidP="00182087">
      <w:pPr>
        <w:ind w:firstLine="567"/>
        <w:jc w:val="both"/>
        <w:rPr>
          <w:rFonts w:ascii="Times New Roman" w:hAnsi="Times New Roman" w:cs="Times New Roman"/>
          <w:sz w:val="28"/>
          <w:szCs w:val="28"/>
        </w:rPr>
      </w:pPr>
      <w:r w:rsidRPr="00182087">
        <w:rPr>
          <w:rFonts w:ascii="Times New Roman" w:hAnsi="Times New Roman" w:cs="Times New Roman"/>
          <w:sz w:val="28"/>
          <w:szCs w:val="28"/>
          <w:lang w:val="kk-KZ"/>
        </w:rPr>
        <w:t xml:space="preserve">а) катионды кешенді қосылыстар: </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Zn</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rPr>
        <w:t>)</w:t>
      </w:r>
      <w:r w:rsidRPr="00182087">
        <w:rPr>
          <w:rFonts w:ascii="Times New Roman" w:hAnsi="Times New Roman" w:cs="Times New Roman"/>
          <w:sz w:val="28"/>
          <w:szCs w:val="28"/>
          <w:vertAlign w:val="subscript"/>
        </w:rPr>
        <w:t>4</w:t>
      </w:r>
      <w:r w:rsidRPr="00182087">
        <w:rPr>
          <w:rFonts w:ascii="Times New Roman" w:hAnsi="Times New Roman" w:cs="Times New Roman"/>
          <w:sz w:val="28"/>
          <w:szCs w:val="28"/>
        </w:rPr>
        <w:t>]</w:t>
      </w:r>
      <w:proofErr w:type="spellStart"/>
      <w:r w:rsidRPr="00182087">
        <w:rPr>
          <w:rFonts w:ascii="Times New Roman" w:hAnsi="Times New Roman" w:cs="Times New Roman"/>
          <w:sz w:val="28"/>
          <w:szCs w:val="28"/>
          <w:lang w:val="en-US"/>
        </w:rPr>
        <w:t>Cl</w:t>
      </w:r>
      <w:proofErr w:type="spellEnd"/>
      <w:r w:rsidRPr="00182087">
        <w:rPr>
          <w:rFonts w:ascii="Times New Roman" w:hAnsi="Times New Roman" w:cs="Times New Roman"/>
          <w:sz w:val="28"/>
          <w:szCs w:val="28"/>
          <w:vertAlign w:val="subscript"/>
        </w:rPr>
        <w:t>2</w:t>
      </w:r>
    </w:p>
    <w:p w:rsidR="00182087" w:rsidRPr="00182087" w:rsidRDefault="00182087" w:rsidP="00182087">
      <w:pPr>
        <w:ind w:firstLine="567"/>
        <w:jc w:val="both"/>
        <w:rPr>
          <w:rFonts w:ascii="Times New Roman" w:hAnsi="Times New Roman" w:cs="Times New Roman"/>
          <w:sz w:val="28"/>
          <w:szCs w:val="28"/>
        </w:rPr>
      </w:pPr>
      <w:r w:rsidRPr="00182087">
        <w:rPr>
          <w:rFonts w:ascii="Times New Roman" w:hAnsi="Times New Roman" w:cs="Times New Roman"/>
          <w:sz w:val="28"/>
          <w:szCs w:val="28"/>
          <w:lang w:val="kk-KZ"/>
        </w:rPr>
        <w:t xml:space="preserve">ә) анионды кешенді қосылыстар: </w:t>
      </w:r>
      <w:r w:rsidRPr="00182087">
        <w:rPr>
          <w:rFonts w:ascii="Times New Roman" w:hAnsi="Times New Roman" w:cs="Times New Roman"/>
          <w:sz w:val="28"/>
          <w:szCs w:val="28"/>
          <w:lang w:val="en-US"/>
        </w:rPr>
        <w:t>K</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rPr>
        <w:t>[</w:t>
      </w:r>
      <w:proofErr w:type="spellStart"/>
      <w:r w:rsidRPr="00182087">
        <w:rPr>
          <w:rFonts w:ascii="Times New Roman" w:hAnsi="Times New Roman" w:cs="Times New Roman"/>
          <w:sz w:val="28"/>
          <w:szCs w:val="28"/>
          <w:lang w:val="en-US"/>
        </w:rPr>
        <w:t>FeF</w:t>
      </w:r>
      <w:proofErr w:type="spellEnd"/>
      <w:r w:rsidRPr="00182087">
        <w:rPr>
          <w:rFonts w:ascii="Times New Roman" w:hAnsi="Times New Roman" w:cs="Times New Roman"/>
          <w:sz w:val="28"/>
          <w:szCs w:val="28"/>
          <w:vertAlign w:val="subscript"/>
        </w:rPr>
        <w:t>6</w:t>
      </w:r>
      <w:r w:rsidRPr="00182087">
        <w:rPr>
          <w:rFonts w:ascii="Times New Roman" w:hAnsi="Times New Roman" w:cs="Times New Roman"/>
          <w:sz w:val="28"/>
          <w:szCs w:val="28"/>
        </w:rPr>
        <w:t xml:space="preserve">],  </w:t>
      </w:r>
      <w:r w:rsidRPr="00182087">
        <w:rPr>
          <w:rFonts w:ascii="Times New Roman" w:hAnsi="Times New Roman" w:cs="Times New Roman"/>
          <w:sz w:val="28"/>
          <w:szCs w:val="28"/>
          <w:lang w:val="en-US"/>
        </w:rPr>
        <w:t>K</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Al</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OH</w:t>
      </w:r>
      <w:r w:rsidRPr="00182087">
        <w:rPr>
          <w:rFonts w:ascii="Times New Roman" w:hAnsi="Times New Roman" w:cs="Times New Roman"/>
          <w:sz w:val="28"/>
          <w:szCs w:val="28"/>
        </w:rPr>
        <w:t>)</w:t>
      </w:r>
      <w:r w:rsidRPr="00182087">
        <w:rPr>
          <w:rFonts w:ascii="Times New Roman" w:hAnsi="Times New Roman" w:cs="Times New Roman"/>
          <w:sz w:val="28"/>
          <w:szCs w:val="28"/>
          <w:vertAlign w:val="subscript"/>
        </w:rPr>
        <w:t>6</w:t>
      </w:r>
      <w:r w:rsidRPr="00182087">
        <w:rPr>
          <w:rFonts w:ascii="Times New Roman" w:hAnsi="Times New Roman" w:cs="Times New Roman"/>
          <w:sz w:val="28"/>
          <w:szCs w:val="28"/>
        </w:rPr>
        <w:t>]</w:t>
      </w:r>
    </w:p>
    <w:p w:rsidR="00182087" w:rsidRPr="00182087" w:rsidRDefault="00182087" w:rsidP="00182087">
      <w:pPr>
        <w:ind w:firstLine="567"/>
        <w:jc w:val="both"/>
        <w:rPr>
          <w:rFonts w:ascii="Times New Roman" w:hAnsi="Times New Roman" w:cs="Times New Roman"/>
          <w:sz w:val="28"/>
          <w:szCs w:val="28"/>
        </w:rPr>
      </w:pPr>
      <w:r w:rsidRPr="00182087">
        <w:rPr>
          <w:rFonts w:ascii="Times New Roman" w:hAnsi="Times New Roman" w:cs="Times New Roman"/>
          <w:sz w:val="28"/>
          <w:szCs w:val="28"/>
          <w:lang w:val="kk-KZ"/>
        </w:rPr>
        <w:t xml:space="preserve">б) бейтарап кешенді қосылыстар: </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Pt</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rPr>
        <w:t>)</w:t>
      </w:r>
      <w:r w:rsidRPr="00182087">
        <w:rPr>
          <w:rFonts w:ascii="Times New Roman" w:hAnsi="Times New Roman" w:cs="Times New Roman"/>
          <w:sz w:val="28"/>
          <w:szCs w:val="28"/>
          <w:vertAlign w:val="subscript"/>
        </w:rPr>
        <w:t>2</w:t>
      </w:r>
      <w:proofErr w:type="spellStart"/>
      <w:r w:rsidRPr="00182087">
        <w:rPr>
          <w:rFonts w:ascii="Times New Roman" w:hAnsi="Times New Roman" w:cs="Times New Roman"/>
          <w:sz w:val="28"/>
          <w:szCs w:val="28"/>
          <w:lang w:val="en-US"/>
        </w:rPr>
        <w:t>Cl</w:t>
      </w:r>
      <w:proofErr w:type="spellEnd"/>
      <w:r w:rsidRPr="00182087">
        <w:rPr>
          <w:rFonts w:ascii="Times New Roman" w:hAnsi="Times New Roman" w:cs="Times New Roman"/>
          <w:sz w:val="28"/>
          <w:szCs w:val="28"/>
          <w:vertAlign w:val="subscript"/>
        </w:rPr>
        <w:t>2</w:t>
      </w:r>
      <w:r w:rsidRPr="00182087">
        <w:rPr>
          <w:rFonts w:ascii="Times New Roman" w:hAnsi="Times New Roman" w:cs="Times New Roman"/>
          <w:sz w:val="28"/>
          <w:szCs w:val="28"/>
        </w:rPr>
        <w:t>]</w:t>
      </w:r>
      <w:r w:rsidRPr="00182087">
        <w:rPr>
          <w:rFonts w:ascii="Times New Roman" w:hAnsi="Times New Roman" w:cs="Times New Roman"/>
          <w:sz w:val="28"/>
          <w:szCs w:val="28"/>
          <w:vertAlign w:val="superscript"/>
          <w:lang w:val="en-US"/>
        </w:rPr>
        <w:t>o</w:t>
      </w:r>
      <w:r w:rsidRPr="00182087">
        <w:rPr>
          <w:rFonts w:ascii="Times New Roman" w:hAnsi="Times New Roman" w:cs="Times New Roman"/>
          <w:sz w:val="28"/>
          <w:szCs w:val="28"/>
        </w:rPr>
        <w:t>,  [</w:t>
      </w:r>
      <w:r w:rsidRPr="00182087">
        <w:rPr>
          <w:rFonts w:ascii="Times New Roman" w:hAnsi="Times New Roman" w:cs="Times New Roman"/>
          <w:sz w:val="28"/>
          <w:szCs w:val="28"/>
          <w:lang w:val="en-US"/>
        </w:rPr>
        <w:t>Fe</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CO</w:t>
      </w:r>
      <w:r w:rsidRPr="00182087">
        <w:rPr>
          <w:rFonts w:ascii="Times New Roman" w:hAnsi="Times New Roman" w:cs="Times New Roman"/>
          <w:sz w:val="28"/>
          <w:szCs w:val="28"/>
        </w:rPr>
        <w:t>)</w:t>
      </w:r>
      <w:r w:rsidRPr="00182087">
        <w:rPr>
          <w:rFonts w:ascii="Times New Roman" w:hAnsi="Times New Roman" w:cs="Times New Roman"/>
          <w:sz w:val="28"/>
          <w:szCs w:val="28"/>
          <w:vertAlign w:val="subscript"/>
        </w:rPr>
        <w:t>5</w:t>
      </w:r>
      <w:r w:rsidRPr="00182087">
        <w:rPr>
          <w:rFonts w:ascii="Times New Roman" w:hAnsi="Times New Roman" w:cs="Times New Roman"/>
          <w:sz w:val="28"/>
          <w:szCs w:val="28"/>
        </w:rPr>
        <w:t>]</w:t>
      </w:r>
      <w:r w:rsidRPr="00182087">
        <w:rPr>
          <w:rFonts w:ascii="Times New Roman" w:hAnsi="Times New Roman" w:cs="Times New Roman"/>
          <w:sz w:val="28"/>
          <w:szCs w:val="28"/>
          <w:vertAlign w:val="superscript"/>
          <w:lang w:val="en-US"/>
        </w:rPr>
        <w:t>o</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в) бикешенді қосылыстар екі кешенді ионның бірігуінен түзіледі:</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eastAsia="Times New Roman" w:hAnsi="Times New Roman" w:cs="Times New Roman"/>
          <w:position w:val="-28"/>
          <w:sz w:val="28"/>
          <w:szCs w:val="28"/>
          <w:lang w:val="kk-KZ"/>
        </w:rPr>
        <w:object w:dxaOrig="3680" w:dyaOrig="720">
          <v:shape id="_x0000_i1045" type="#_x0000_t75" style="width:214.5pt;height:42pt" o:ole="">
            <v:imagedata r:id="rId47" o:title=""/>
          </v:shape>
          <o:OLEObject Type="Embed" ProgID="Equation.3" ShapeID="_x0000_i1045" DrawAspect="Content" ObjectID="_1536679809" r:id="rId48"/>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г) көп ядролы кешенді қосылыстар: [(NH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5</w:t>
      </w:r>
      <w:r w:rsidRPr="00182087">
        <w:rPr>
          <w:rFonts w:ascii="Times New Roman" w:hAnsi="Times New Roman" w:cs="Times New Roman"/>
          <w:sz w:val="28"/>
          <w:szCs w:val="28"/>
          <w:lang w:val="kk-KZ"/>
        </w:rPr>
        <w:t>Cr – O – Cr(NH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5</w:t>
      </w:r>
      <w:r w:rsidRPr="00182087">
        <w:rPr>
          <w:rFonts w:ascii="Times New Roman" w:hAnsi="Times New Roman" w:cs="Times New Roman"/>
          <w:sz w:val="28"/>
          <w:szCs w:val="28"/>
          <w:lang w:val="kk-KZ"/>
        </w:rPr>
        <w:t>]Cl</w:t>
      </w:r>
      <w:r w:rsidRPr="00182087">
        <w:rPr>
          <w:rFonts w:ascii="Times New Roman" w:hAnsi="Times New Roman" w:cs="Times New Roman"/>
          <w:sz w:val="28"/>
          <w:szCs w:val="28"/>
          <w:vertAlign w:val="subscript"/>
          <w:lang w:val="kk-KZ"/>
        </w:rPr>
        <w:t>4</w:t>
      </w:r>
    </w:p>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3) </w:t>
      </w:r>
      <w:r w:rsidRPr="00182087">
        <w:rPr>
          <w:rFonts w:ascii="Times New Roman" w:hAnsi="Times New Roman" w:cs="Times New Roman"/>
          <w:sz w:val="28"/>
          <w:szCs w:val="28"/>
          <w:u w:val="single"/>
          <w:lang w:val="kk-KZ"/>
        </w:rPr>
        <w:t>Функционалдық белгілеріне байланысты.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а) қышқылдар H[BF</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[SO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ә) негіздер: [Cu(NH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](OH)</w:t>
      </w:r>
      <w:r w:rsidRPr="00182087">
        <w:rPr>
          <w:rFonts w:ascii="Times New Roman" w:hAnsi="Times New Roman" w:cs="Times New Roman"/>
          <w:sz w:val="28"/>
          <w:szCs w:val="28"/>
          <w:vertAlign w:val="subscript"/>
          <w:lang w:val="kk-KZ"/>
        </w:rPr>
        <w:t>2</w:t>
      </w:r>
    </w:p>
    <w:p w:rsidR="00182087" w:rsidRPr="00182087" w:rsidRDefault="00182087" w:rsidP="00182087">
      <w:pPr>
        <w:ind w:firstLine="567"/>
        <w:jc w:val="both"/>
        <w:rPr>
          <w:rFonts w:ascii="Times New Roman" w:hAnsi="Times New Roman" w:cs="Times New Roman"/>
          <w:sz w:val="28"/>
          <w:szCs w:val="28"/>
          <w:vertAlign w:val="subscript"/>
          <w:lang w:val="kk-KZ"/>
        </w:rPr>
      </w:pPr>
      <w:r w:rsidRPr="00182087">
        <w:rPr>
          <w:rFonts w:ascii="Times New Roman" w:hAnsi="Times New Roman" w:cs="Times New Roman"/>
          <w:sz w:val="28"/>
          <w:szCs w:val="28"/>
          <w:lang w:val="kk-KZ"/>
        </w:rPr>
        <w:t>б) тұздар: К</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lang w:val="kk-KZ"/>
        </w:rPr>
        <w:t>[</w:t>
      </w:r>
      <w:proofErr w:type="spellStart"/>
      <w:r w:rsidRPr="00182087">
        <w:rPr>
          <w:rFonts w:ascii="Times New Roman" w:hAnsi="Times New Roman" w:cs="Times New Roman"/>
          <w:sz w:val="28"/>
          <w:szCs w:val="28"/>
          <w:lang w:val="en-US"/>
        </w:rPr>
        <w:t>FeF</w:t>
      </w:r>
      <w:proofErr w:type="spellEnd"/>
      <w:r w:rsidRPr="00182087">
        <w:rPr>
          <w:rFonts w:ascii="Times New Roman" w:hAnsi="Times New Roman" w:cs="Times New Roman"/>
          <w:sz w:val="28"/>
          <w:szCs w:val="28"/>
          <w:vertAlign w:val="subscript"/>
        </w:rPr>
        <w:t>6</w:t>
      </w:r>
      <w:r w:rsidRPr="00182087">
        <w:rPr>
          <w:rFonts w:ascii="Times New Roman" w:hAnsi="Times New Roman" w:cs="Times New Roman"/>
          <w:sz w:val="28"/>
          <w:szCs w:val="28"/>
          <w:lang w:val="kk-KZ"/>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rPr>
        <w:t>4</w:t>
      </w:r>
      <w:r w:rsidRPr="00182087">
        <w:rPr>
          <w:rFonts w:ascii="Times New Roman" w:hAnsi="Times New Roman" w:cs="Times New Roman"/>
          <w:sz w:val="28"/>
          <w:szCs w:val="28"/>
          <w:lang w:val="kk-KZ"/>
        </w:rPr>
        <w:t xml:space="preserve">) </w:t>
      </w:r>
      <w:r w:rsidRPr="00182087">
        <w:rPr>
          <w:rFonts w:ascii="Times New Roman" w:hAnsi="Times New Roman" w:cs="Times New Roman"/>
          <w:sz w:val="28"/>
          <w:szCs w:val="28"/>
          <w:u w:val="single"/>
          <w:lang w:val="kk-KZ"/>
        </w:rPr>
        <w:t>Лиганд табиғатына байланысты</w:t>
      </w:r>
    </w:p>
    <w:p w:rsidR="00182087" w:rsidRPr="00182087" w:rsidRDefault="00182087" w:rsidP="00182087">
      <w:pPr>
        <w:ind w:firstLine="567"/>
        <w:jc w:val="both"/>
        <w:rPr>
          <w:rFonts w:ascii="Times New Roman" w:hAnsi="Times New Roman" w:cs="Times New Roman"/>
          <w:sz w:val="28"/>
          <w:szCs w:val="28"/>
        </w:rPr>
      </w:pPr>
      <w:r w:rsidRPr="00182087">
        <w:rPr>
          <w:rFonts w:ascii="Times New Roman" w:hAnsi="Times New Roman" w:cs="Times New Roman"/>
          <w:sz w:val="28"/>
          <w:szCs w:val="28"/>
          <w:lang w:val="kk-KZ"/>
        </w:rPr>
        <w:t>а) акво кешенді қосылыстар (</w:t>
      </w:r>
      <w:r w:rsidRPr="00182087">
        <w:rPr>
          <w:rFonts w:ascii="Times New Roman" w:hAnsi="Times New Roman" w:cs="Times New Roman"/>
          <w:sz w:val="28"/>
          <w:szCs w:val="28"/>
          <w:lang w:val="en-US"/>
        </w:rPr>
        <w:t>L</w:t>
      </w:r>
      <w:r w:rsidRPr="00182087">
        <w:rPr>
          <w:rFonts w:ascii="Times New Roman" w:hAnsi="Times New Roman" w:cs="Times New Roman"/>
          <w:sz w:val="28"/>
          <w:szCs w:val="28"/>
        </w:rPr>
        <w:t xml:space="preserve"> – </w:t>
      </w:r>
      <w:r w:rsidRPr="00182087">
        <w:rPr>
          <w:rFonts w:ascii="Times New Roman" w:hAnsi="Times New Roman" w:cs="Times New Roman"/>
          <w:sz w:val="28"/>
          <w:szCs w:val="28"/>
          <w:lang w:val="en-US"/>
        </w:rPr>
        <w:t>H</w:t>
      </w:r>
      <w:r w:rsidRPr="00182087">
        <w:rPr>
          <w:rFonts w:ascii="Times New Roman" w:hAnsi="Times New Roman" w:cs="Times New Roman"/>
          <w:sz w:val="28"/>
          <w:szCs w:val="28"/>
          <w:vertAlign w:val="subscript"/>
        </w:rPr>
        <w:t>2</w:t>
      </w:r>
      <w:r w:rsidRPr="00182087">
        <w:rPr>
          <w:rFonts w:ascii="Times New Roman" w:hAnsi="Times New Roman" w:cs="Times New Roman"/>
          <w:sz w:val="28"/>
          <w:szCs w:val="28"/>
          <w:lang w:val="en-US"/>
        </w:rPr>
        <w:t>O</w:t>
      </w:r>
      <w:r w:rsidRPr="00182087">
        <w:rPr>
          <w:rFonts w:ascii="Times New Roman" w:hAnsi="Times New Roman" w:cs="Times New Roman"/>
          <w:sz w:val="28"/>
          <w:szCs w:val="28"/>
          <w:lang w:val="kk-KZ"/>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ә) ацидокешенді қосылыстар (</w:t>
      </w:r>
      <w:r w:rsidRPr="00182087">
        <w:rPr>
          <w:rFonts w:ascii="Times New Roman" w:hAnsi="Times New Roman" w:cs="Times New Roman"/>
          <w:sz w:val="28"/>
          <w:szCs w:val="28"/>
          <w:lang w:val="en-US"/>
        </w:rPr>
        <w:t>L</w:t>
      </w:r>
      <w:r w:rsidRPr="00182087">
        <w:rPr>
          <w:rFonts w:ascii="Times New Roman" w:hAnsi="Times New Roman" w:cs="Times New Roman"/>
          <w:sz w:val="28"/>
          <w:szCs w:val="28"/>
        </w:rPr>
        <w:t xml:space="preserve"> – </w:t>
      </w:r>
      <w:r w:rsidRPr="00182087">
        <w:rPr>
          <w:rFonts w:ascii="Times New Roman" w:hAnsi="Times New Roman" w:cs="Times New Roman"/>
          <w:sz w:val="28"/>
          <w:szCs w:val="28"/>
          <w:lang w:val="kk-KZ"/>
        </w:rPr>
        <w:t xml:space="preserve">қышқыл қалдықтары)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б) гидроксокешенді қосылыстар (L – OH</w:t>
      </w:r>
      <w:r w:rsidRPr="00182087">
        <w:rPr>
          <w:rFonts w:ascii="Times New Roman" w:hAnsi="Times New Roman" w:cs="Times New Roman"/>
          <w:sz w:val="28"/>
          <w:szCs w:val="28"/>
          <w:vertAlign w:val="superscript"/>
          <w:lang w:val="kk-KZ"/>
        </w:rPr>
        <w:t>-</w:t>
      </w:r>
      <w:r w:rsidRPr="00182087">
        <w:rPr>
          <w:rFonts w:ascii="Times New Roman" w:hAnsi="Times New Roman" w:cs="Times New Roman"/>
          <w:sz w:val="28"/>
          <w:szCs w:val="28"/>
          <w:lang w:val="kk-KZ"/>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в) аммиакаттар (</w:t>
      </w:r>
      <w:r w:rsidRPr="00182087">
        <w:rPr>
          <w:rFonts w:ascii="Times New Roman" w:hAnsi="Times New Roman" w:cs="Times New Roman"/>
          <w:sz w:val="28"/>
          <w:szCs w:val="28"/>
          <w:lang w:val="en-US"/>
        </w:rPr>
        <w:t>L</w:t>
      </w:r>
      <w:r w:rsidRPr="00182087">
        <w:rPr>
          <w:rFonts w:ascii="Times New Roman" w:hAnsi="Times New Roman" w:cs="Times New Roman"/>
          <w:sz w:val="28"/>
          <w:szCs w:val="28"/>
        </w:rPr>
        <w:t xml:space="preserve"> – </w:t>
      </w:r>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lang w:val="kk-KZ"/>
        </w:rPr>
        <w:t xml:space="preserve">)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г) карбонилдер (</w:t>
      </w:r>
      <w:r w:rsidRPr="00182087">
        <w:rPr>
          <w:rFonts w:ascii="Times New Roman" w:hAnsi="Times New Roman" w:cs="Times New Roman"/>
          <w:sz w:val="28"/>
          <w:szCs w:val="28"/>
          <w:lang w:val="en-US"/>
        </w:rPr>
        <w:t>L</w:t>
      </w:r>
      <w:r w:rsidRPr="00182087">
        <w:rPr>
          <w:rFonts w:ascii="Times New Roman" w:hAnsi="Times New Roman" w:cs="Times New Roman"/>
          <w:sz w:val="28"/>
          <w:szCs w:val="28"/>
        </w:rPr>
        <w:t xml:space="preserve"> – </w:t>
      </w:r>
      <w:r w:rsidRPr="00182087">
        <w:rPr>
          <w:rFonts w:ascii="Times New Roman" w:hAnsi="Times New Roman" w:cs="Times New Roman"/>
          <w:sz w:val="28"/>
          <w:szCs w:val="28"/>
          <w:lang w:val="en-US"/>
        </w:rPr>
        <w:t>CO</w:t>
      </w:r>
      <w:r w:rsidRPr="00182087">
        <w:rPr>
          <w:rFonts w:ascii="Times New Roman" w:hAnsi="Times New Roman" w:cs="Times New Roman"/>
          <w:sz w:val="28"/>
          <w:szCs w:val="28"/>
        </w:rPr>
        <w:t xml:space="preserve">)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ғ) полигалидтер (L – </w:t>
      </w:r>
      <w:r w:rsidRPr="00182087">
        <w:rPr>
          <w:rFonts w:ascii="Times New Roman" w:eastAsia="Times New Roman" w:hAnsi="Times New Roman" w:cs="Times New Roman"/>
          <w:position w:val="-4"/>
          <w:sz w:val="28"/>
          <w:szCs w:val="28"/>
          <w:lang w:val="en-US"/>
        </w:rPr>
        <w:object w:dxaOrig="260" w:dyaOrig="300">
          <v:shape id="_x0000_i1046" type="#_x0000_t75" style="width:12.75pt;height:16.5pt" o:ole="">
            <v:imagedata r:id="rId49" o:title=""/>
          </v:shape>
          <o:OLEObject Type="Embed" ProgID="Equation.3" ShapeID="_x0000_i1046" DrawAspect="Content" ObjectID="_1536679810" r:id="rId50"/>
        </w:object>
      </w:r>
      <w:r w:rsidRPr="00182087">
        <w:rPr>
          <w:rFonts w:ascii="Times New Roman" w:hAnsi="Times New Roman" w:cs="Times New Roman"/>
          <w:sz w:val="28"/>
          <w:szCs w:val="28"/>
          <w:lang w:val="kk-KZ"/>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5) </w:t>
      </w:r>
      <w:r w:rsidRPr="00182087">
        <w:rPr>
          <w:rFonts w:ascii="Times New Roman" w:hAnsi="Times New Roman" w:cs="Times New Roman"/>
          <w:sz w:val="28"/>
          <w:szCs w:val="28"/>
          <w:u w:val="single"/>
          <w:lang w:val="kk-KZ"/>
        </w:rPr>
        <w:t>Ішкі кешенді қосылыстар (хелаттар)</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Мұндай кешенді қосылыстарда лиганд кешен түзушімен екі түрлі механизммен байланыс (алмасу және донорлы-акцепторлы) түзу арқылы топтасады.</w:t>
      </w:r>
    </w:p>
    <w:p w:rsidR="00182087" w:rsidRPr="00182087" w:rsidRDefault="00182087" w:rsidP="00182087">
      <w:pPr>
        <w:ind w:firstLine="567"/>
        <w:jc w:val="both"/>
        <w:rPr>
          <w:rFonts w:ascii="Times New Roman" w:hAnsi="Times New Roman" w:cs="Times New Roman"/>
          <w:sz w:val="28"/>
          <w:szCs w:val="28"/>
          <w:lang w:val="en-US"/>
        </w:rPr>
      </w:pPr>
      <w:r w:rsidRPr="00182087">
        <w:rPr>
          <w:rFonts w:ascii="Times New Roman" w:hAnsi="Times New Roman" w:cs="Times New Roman"/>
          <w:sz w:val="28"/>
          <w:szCs w:val="28"/>
        </w:rPr>
        <w:pict>
          <v:line id="_x0000_s1027" style="position:absolute;left:0;text-align:left;rotation:19960574fd;z-index:251658240" from="2in,11.55pt" to="162pt,20.55pt">
            <v:stroke dashstyle="dash"/>
          </v:line>
        </w:pict>
      </w:r>
      <w:r w:rsidRPr="00182087">
        <w:rPr>
          <w:rFonts w:ascii="Times New Roman" w:hAnsi="Times New Roman" w:cs="Times New Roman"/>
          <w:sz w:val="28"/>
          <w:szCs w:val="28"/>
          <w:lang w:val="en-US"/>
        </w:rPr>
        <w:t>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C – NH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 xml:space="preserve">                    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N – CH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kk-KZ"/>
        </w:rPr>
        <w:tab/>
      </w:r>
    </w:p>
    <w:p w:rsidR="00182087" w:rsidRPr="00182087" w:rsidRDefault="00182087" w:rsidP="00182087">
      <w:pPr>
        <w:ind w:firstLine="567"/>
        <w:jc w:val="both"/>
        <w:rPr>
          <w:rFonts w:ascii="Times New Roman" w:hAnsi="Times New Roman" w:cs="Times New Roman"/>
          <w:sz w:val="28"/>
          <w:szCs w:val="28"/>
          <w:lang w:val="en-US"/>
        </w:rPr>
      </w:pPr>
      <w:r w:rsidRPr="00182087">
        <w:rPr>
          <w:rFonts w:ascii="Times New Roman" w:hAnsi="Times New Roman" w:cs="Times New Roman"/>
          <w:sz w:val="28"/>
          <w:szCs w:val="28"/>
        </w:rPr>
        <w:pict>
          <v:line id="_x0000_s1026" style="position:absolute;left:0;text-align:left;z-index:251658240" from="104.1pt,.4pt" to="117pt,5.35pt">
            <v:stroke dashstyle="dash"/>
          </v:line>
        </w:pict>
      </w:r>
      <w:r w:rsidRPr="00182087">
        <w:rPr>
          <w:rFonts w:ascii="Times New Roman" w:hAnsi="Times New Roman" w:cs="Times New Roman"/>
          <w:sz w:val="28"/>
          <w:szCs w:val="28"/>
        </w:rPr>
        <w:pict>
          <v:line id="_x0000_s1029" style="position:absolute;left:0;text-align:left;z-index:251658240" from="2in,13.45pt" to="162pt,22.45pt"/>
        </w:pict>
      </w:r>
      <w:r w:rsidRPr="00182087">
        <w:rPr>
          <w:rFonts w:ascii="Times New Roman" w:hAnsi="Times New Roman" w:cs="Times New Roman"/>
          <w:sz w:val="28"/>
          <w:szCs w:val="28"/>
        </w:rPr>
        <w:pict>
          <v:line id="_x0000_s1028" style="position:absolute;left:0;text-align:left;rotation:-11588086fd;flip:x;z-index:251658240" from="99pt,13.45pt" to="117pt,22.45pt"/>
        </w:pict>
      </w:r>
      <w:r w:rsidRPr="00182087">
        <w:rPr>
          <w:rFonts w:ascii="Times New Roman" w:hAnsi="Times New Roman" w:cs="Times New Roman"/>
          <w:sz w:val="28"/>
          <w:szCs w:val="28"/>
          <w:lang w:val="en-US"/>
        </w:rPr>
        <w:t xml:space="preserve">     |                   Cu                      |</w:t>
      </w:r>
    </w:p>
    <w:p w:rsidR="00182087" w:rsidRPr="00182087" w:rsidRDefault="00182087" w:rsidP="00182087">
      <w:pPr>
        <w:ind w:firstLine="567"/>
        <w:jc w:val="both"/>
        <w:rPr>
          <w:rFonts w:ascii="Times New Roman" w:hAnsi="Times New Roman" w:cs="Times New Roman"/>
          <w:sz w:val="28"/>
          <w:szCs w:val="28"/>
          <w:lang w:val="en-US"/>
        </w:rPr>
      </w:pPr>
      <w:r w:rsidRPr="00182087">
        <w:rPr>
          <w:rFonts w:ascii="Times New Roman" w:hAnsi="Times New Roman" w:cs="Times New Roman"/>
          <w:sz w:val="28"/>
          <w:szCs w:val="28"/>
        </w:rPr>
        <w:pict>
          <v:line id="_x0000_s1031" style="position:absolute;left:0;text-align:left;rotation:6095466fd;flip:x;z-index:251658240" from="226.1pt,9.9pt" to="235.1pt,18.9pt" strokeweight="3pt">
            <v:stroke linestyle="thinThin"/>
          </v:line>
        </w:pict>
      </w:r>
      <w:r w:rsidRPr="00182087">
        <w:rPr>
          <w:rFonts w:ascii="Times New Roman" w:hAnsi="Times New Roman" w:cs="Times New Roman"/>
          <w:sz w:val="28"/>
          <w:szCs w:val="28"/>
        </w:rPr>
        <w:pict>
          <v:line id="_x0000_s1030" style="position:absolute;left:0;text-align:left;rotation:-692126fd;flip:x;z-index:251658240" from="27pt,15.35pt" to="36pt,24.35pt" strokeweight="3pt">
            <v:stroke linestyle="thinThin"/>
          </v:line>
        </w:pict>
      </w:r>
      <w:r w:rsidRPr="00182087">
        <w:rPr>
          <w:rFonts w:ascii="Times New Roman" w:hAnsi="Times New Roman" w:cs="Times New Roman"/>
          <w:sz w:val="28"/>
          <w:szCs w:val="28"/>
          <w:lang w:val="en-US"/>
        </w:rPr>
        <w:t xml:space="preserve">    </w:t>
      </w:r>
      <w:proofErr w:type="gramStart"/>
      <w:r w:rsidRPr="00182087">
        <w:rPr>
          <w:rFonts w:ascii="Times New Roman" w:hAnsi="Times New Roman" w:cs="Times New Roman"/>
          <w:sz w:val="28"/>
          <w:szCs w:val="28"/>
          <w:lang w:val="en-US"/>
        </w:rPr>
        <w:t>C  –</w:t>
      </w:r>
      <w:proofErr w:type="gramEnd"/>
      <w:r w:rsidRPr="00182087">
        <w:rPr>
          <w:rFonts w:ascii="Times New Roman" w:hAnsi="Times New Roman" w:cs="Times New Roman"/>
          <w:sz w:val="28"/>
          <w:szCs w:val="28"/>
          <w:lang w:val="en-US"/>
        </w:rPr>
        <w:t xml:space="preserve">–  O                       </w:t>
      </w:r>
      <w:proofErr w:type="spellStart"/>
      <w:r w:rsidRPr="00182087">
        <w:rPr>
          <w:rFonts w:ascii="Times New Roman" w:hAnsi="Times New Roman" w:cs="Times New Roman"/>
          <w:sz w:val="28"/>
          <w:szCs w:val="28"/>
          <w:lang w:val="en-US"/>
        </w:rPr>
        <w:t>O</w:t>
      </w:r>
      <w:proofErr w:type="spellEnd"/>
      <w:r w:rsidRPr="00182087">
        <w:rPr>
          <w:rFonts w:ascii="Times New Roman" w:hAnsi="Times New Roman" w:cs="Times New Roman"/>
          <w:sz w:val="28"/>
          <w:szCs w:val="28"/>
          <w:lang w:val="en-US"/>
        </w:rPr>
        <w:t xml:space="preserve">  ––   C    </w:t>
      </w:r>
    </w:p>
    <w:p w:rsidR="00182087" w:rsidRPr="00182087" w:rsidRDefault="00182087" w:rsidP="00182087">
      <w:pPr>
        <w:jc w:val="both"/>
        <w:rPr>
          <w:rFonts w:ascii="Times New Roman" w:hAnsi="Times New Roman" w:cs="Times New Roman"/>
          <w:sz w:val="28"/>
          <w:szCs w:val="28"/>
          <w:lang w:val="en-US"/>
        </w:rPr>
      </w:pPr>
      <w:r w:rsidRPr="00182087">
        <w:rPr>
          <w:rFonts w:ascii="Times New Roman" w:hAnsi="Times New Roman" w:cs="Times New Roman"/>
          <w:sz w:val="28"/>
          <w:szCs w:val="28"/>
          <w:lang w:val="en-US"/>
        </w:rPr>
        <w:t xml:space="preserve">    O</w:t>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kk-KZ"/>
        </w:rPr>
        <w:t xml:space="preserve">      </w:t>
      </w:r>
      <w:r w:rsidRPr="00182087">
        <w:rPr>
          <w:rFonts w:ascii="Times New Roman" w:hAnsi="Times New Roman" w:cs="Times New Roman"/>
          <w:sz w:val="28"/>
          <w:szCs w:val="28"/>
          <w:lang w:val="en-US"/>
        </w:rPr>
        <w:t>O</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en-US"/>
        </w:rPr>
        <w:tab/>
      </w:r>
      <w:r w:rsidRPr="00182087">
        <w:rPr>
          <w:rFonts w:ascii="Times New Roman" w:hAnsi="Times New Roman" w:cs="Times New Roman"/>
          <w:sz w:val="28"/>
          <w:szCs w:val="28"/>
          <w:lang w:val="kk-KZ"/>
        </w:rPr>
        <w:t>Мыс (ІІ) гликоляты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Ішкі кешенді қосылыстың алынуы және қасиеттерін зерттеуде көп еңбек еткен ғалым – Л.А.Чугаев.</w:t>
      </w:r>
    </w:p>
    <w:p w:rsidR="00182087" w:rsidRPr="00182087" w:rsidRDefault="00182087" w:rsidP="00182087">
      <w:pPr>
        <w:ind w:firstLine="567"/>
        <w:jc w:val="both"/>
        <w:rPr>
          <w:rFonts w:ascii="Times New Roman" w:hAnsi="Times New Roman" w:cs="Times New Roman"/>
          <w:sz w:val="28"/>
          <w:szCs w:val="28"/>
          <w:u w:val="single"/>
          <w:lang w:val="kk-KZ"/>
        </w:rPr>
      </w:pPr>
      <w:r w:rsidRPr="00182087">
        <w:rPr>
          <w:rFonts w:ascii="Times New Roman" w:hAnsi="Times New Roman" w:cs="Times New Roman"/>
          <w:sz w:val="28"/>
          <w:szCs w:val="28"/>
          <w:lang w:val="kk-KZ"/>
        </w:rPr>
        <w:t>6)</w:t>
      </w:r>
      <w:r w:rsidRPr="00182087">
        <w:rPr>
          <w:rFonts w:ascii="Times New Roman" w:hAnsi="Times New Roman" w:cs="Times New Roman"/>
          <w:sz w:val="28"/>
          <w:szCs w:val="28"/>
          <w:u w:val="single"/>
          <w:lang w:val="kk-KZ"/>
        </w:rPr>
        <w:t xml:space="preserve">Түзілу тәсіліне байланысты </w:t>
      </w:r>
    </w:p>
    <w:p w:rsidR="00182087" w:rsidRPr="00182087" w:rsidRDefault="00182087" w:rsidP="00182087">
      <w:pPr>
        <w:tabs>
          <w:tab w:val="left" w:pos="708"/>
          <w:tab w:val="left" w:pos="1416"/>
          <w:tab w:val="left" w:pos="2124"/>
          <w:tab w:val="left" w:pos="2832"/>
          <w:tab w:val="left" w:pos="3300"/>
        </w:tabs>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а) </w:t>
      </w:r>
      <w:r w:rsidRPr="00182087">
        <w:rPr>
          <w:rFonts w:ascii="Times New Roman" w:hAnsi="Times New Roman" w:cs="Times New Roman"/>
          <w:sz w:val="28"/>
          <w:szCs w:val="28"/>
          <w:u w:val="single"/>
          <w:lang w:val="kk-KZ"/>
        </w:rPr>
        <w:t>қосылу арқылы:</w:t>
      </w:r>
      <w:r w:rsidRPr="00182087">
        <w:rPr>
          <w:rFonts w:ascii="Times New Roman" w:hAnsi="Times New Roman" w:cs="Times New Roman"/>
          <w:sz w:val="28"/>
          <w:szCs w:val="28"/>
          <w:lang w:val="kk-KZ"/>
        </w:rPr>
        <w:tab/>
      </w:r>
    </w:p>
    <w:p w:rsidR="00182087" w:rsidRPr="00182087" w:rsidRDefault="00182087" w:rsidP="00182087">
      <w:pPr>
        <w:ind w:firstLine="567"/>
        <w:jc w:val="center"/>
        <w:rPr>
          <w:rFonts w:ascii="Times New Roman" w:hAnsi="Times New Roman" w:cs="Times New Roman"/>
          <w:sz w:val="28"/>
          <w:szCs w:val="28"/>
          <w:lang w:val="en-US"/>
        </w:rPr>
      </w:pPr>
      <w:proofErr w:type="gramStart"/>
      <w:r w:rsidRPr="00182087">
        <w:rPr>
          <w:rFonts w:ascii="Times New Roman" w:hAnsi="Times New Roman" w:cs="Times New Roman"/>
          <w:sz w:val="28"/>
          <w:szCs w:val="28"/>
          <w:lang w:val="en-US"/>
        </w:rPr>
        <w:t>Al(</w:t>
      </w:r>
      <w:proofErr w:type="gramEnd"/>
      <w:r w:rsidRPr="00182087">
        <w:rPr>
          <w:rFonts w:ascii="Times New Roman" w:hAnsi="Times New Roman" w:cs="Times New Roman"/>
          <w:sz w:val="28"/>
          <w:szCs w:val="28"/>
          <w:lang w:val="en-US"/>
        </w:rPr>
        <w:t>OH)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 xml:space="preserve"> + </w:t>
      </w:r>
      <w:proofErr w:type="spellStart"/>
      <w:r w:rsidRPr="00182087">
        <w:rPr>
          <w:rFonts w:ascii="Times New Roman" w:hAnsi="Times New Roman" w:cs="Times New Roman"/>
          <w:sz w:val="28"/>
          <w:szCs w:val="28"/>
          <w:lang w:val="en-US"/>
        </w:rPr>
        <w:t>NaOH</w:t>
      </w:r>
      <w:proofErr w:type="spellEnd"/>
      <w:r w:rsidRPr="00182087">
        <w:rPr>
          <w:rFonts w:ascii="Times New Roman" w:hAnsi="Times New Roman" w:cs="Times New Roman"/>
          <w:sz w:val="28"/>
          <w:szCs w:val="28"/>
          <w:lang w:val="en-US"/>
        </w:rPr>
        <w:t xml:space="preserve"> → Na[Al(OH)</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w:t>
      </w:r>
    </w:p>
    <w:p w:rsidR="00182087" w:rsidRPr="00182087" w:rsidRDefault="00182087" w:rsidP="00182087">
      <w:pPr>
        <w:ind w:firstLine="567"/>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 xml:space="preserve"> + </w:t>
      </w:r>
      <w:proofErr w:type="spellStart"/>
      <w:r w:rsidRPr="00182087">
        <w:rPr>
          <w:rFonts w:ascii="Times New Roman" w:hAnsi="Times New Roman" w:cs="Times New Roman"/>
          <w:sz w:val="28"/>
          <w:szCs w:val="28"/>
          <w:lang w:val="en-US"/>
        </w:rPr>
        <w:t>HCl</w:t>
      </w:r>
      <w:proofErr w:type="spellEnd"/>
      <w:r w:rsidRPr="00182087">
        <w:rPr>
          <w:rFonts w:ascii="Times New Roman" w:hAnsi="Times New Roman" w:cs="Times New Roman"/>
          <w:sz w:val="28"/>
          <w:szCs w:val="28"/>
          <w:lang w:val="en-US"/>
        </w:rPr>
        <w:t xml:space="preserve"> → [NH</w:t>
      </w:r>
      <w:r w:rsidRPr="00182087">
        <w:rPr>
          <w:rFonts w:ascii="Times New Roman" w:hAnsi="Times New Roman" w:cs="Times New Roman"/>
          <w:sz w:val="28"/>
          <w:szCs w:val="28"/>
          <w:vertAlign w:val="subscript"/>
          <w:lang w:val="en-US"/>
        </w:rPr>
        <w:t>4</w:t>
      </w:r>
      <w:proofErr w:type="gramStart"/>
      <w:r w:rsidRPr="00182087">
        <w:rPr>
          <w:rFonts w:ascii="Times New Roman" w:hAnsi="Times New Roman" w:cs="Times New Roman"/>
          <w:sz w:val="28"/>
          <w:szCs w:val="28"/>
          <w:lang w:val="en-US"/>
        </w:rPr>
        <w:t>]</w:t>
      </w:r>
      <w:proofErr w:type="spellStart"/>
      <w:r w:rsidRPr="00182087">
        <w:rPr>
          <w:rFonts w:ascii="Times New Roman" w:hAnsi="Times New Roman" w:cs="Times New Roman"/>
          <w:sz w:val="28"/>
          <w:szCs w:val="28"/>
          <w:lang w:val="en-US"/>
        </w:rPr>
        <w:t>Cl</w:t>
      </w:r>
      <w:proofErr w:type="spellEnd"/>
      <w:proofErr w:type="gramEnd"/>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ә) </w:t>
      </w:r>
      <w:r w:rsidRPr="00182087">
        <w:rPr>
          <w:rFonts w:ascii="Times New Roman" w:hAnsi="Times New Roman" w:cs="Times New Roman"/>
          <w:sz w:val="28"/>
          <w:szCs w:val="28"/>
          <w:u w:val="single"/>
          <w:lang w:val="kk-KZ"/>
        </w:rPr>
        <w:t>арасына кіру арқылы:</w:t>
      </w:r>
    </w:p>
    <w:p w:rsidR="00182087" w:rsidRPr="00182087" w:rsidRDefault="00182087" w:rsidP="00182087">
      <w:pPr>
        <w:ind w:firstLine="567"/>
        <w:jc w:val="center"/>
        <w:rPr>
          <w:rFonts w:ascii="Times New Roman" w:hAnsi="Times New Roman" w:cs="Times New Roman"/>
          <w:sz w:val="28"/>
          <w:szCs w:val="28"/>
          <w:lang w:val="en-US"/>
        </w:rPr>
      </w:pPr>
      <w:proofErr w:type="spellStart"/>
      <w:r w:rsidRPr="00182087">
        <w:rPr>
          <w:rFonts w:ascii="Times New Roman" w:hAnsi="Times New Roman" w:cs="Times New Roman"/>
          <w:sz w:val="28"/>
          <w:szCs w:val="28"/>
          <w:lang w:val="en-US"/>
        </w:rPr>
        <w:t>AgCl</w:t>
      </w:r>
      <w:proofErr w:type="spellEnd"/>
      <w:r w:rsidRPr="00182087">
        <w:rPr>
          <w:rFonts w:ascii="Times New Roman" w:hAnsi="Times New Roman" w:cs="Times New Roman"/>
          <w:sz w:val="28"/>
          <w:szCs w:val="28"/>
          <w:lang w:val="en-US"/>
        </w:rPr>
        <w:t xml:space="preserve"> + 2NH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 xml:space="preserve"> → [</w:t>
      </w:r>
      <w:proofErr w:type="gramStart"/>
      <w:r w:rsidRPr="00182087">
        <w:rPr>
          <w:rFonts w:ascii="Times New Roman" w:hAnsi="Times New Roman" w:cs="Times New Roman"/>
          <w:sz w:val="28"/>
          <w:szCs w:val="28"/>
          <w:lang w:val="en-US"/>
        </w:rPr>
        <w:t>Ag(</w:t>
      </w:r>
      <w:proofErr w:type="gramEnd"/>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w:t>
      </w:r>
      <w:proofErr w:type="spellStart"/>
      <w:r w:rsidRPr="00182087">
        <w:rPr>
          <w:rFonts w:ascii="Times New Roman" w:hAnsi="Times New Roman" w:cs="Times New Roman"/>
          <w:sz w:val="28"/>
          <w:szCs w:val="28"/>
          <w:lang w:val="en-US"/>
        </w:rPr>
        <w:t>Cl</w:t>
      </w:r>
      <w:proofErr w:type="spellEnd"/>
    </w:p>
    <w:p w:rsidR="00182087" w:rsidRPr="00182087" w:rsidRDefault="00182087" w:rsidP="00182087">
      <w:pPr>
        <w:ind w:firstLine="567"/>
        <w:jc w:val="center"/>
        <w:rPr>
          <w:rFonts w:ascii="Times New Roman" w:hAnsi="Times New Roman" w:cs="Times New Roman"/>
          <w:sz w:val="28"/>
          <w:szCs w:val="28"/>
          <w:vertAlign w:val="subscript"/>
          <w:lang w:val="kk-KZ"/>
        </w:rPr>
      </w:pPr>
      <w:r w:rsidRPr="00182087">
        <w:rPr>
          <w:rFonts w:ascii="Times New Roman" w:hAnsi="Times New Roman" w:cs="Times New Roman"/>
          <w:sz w:val="28"/>
          <w:szCs w:val="28"/>
          <w:lang w:val="en-US"/>
        </w:rPr>
        <w:t>CuSO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 xml:space="preserve"> + 4NH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 xml:space="preserve"> → [</w:t>
      </w:r>
      <w:proofErr w:type="gramStart"/>
      <w:r w:rsidRPr="00182087">
        <w:rPr>
          <w:rFonts w:ascii="Times New Roman" w:hAnsi="Times New Roman" w:cs="Times New Roman"/>
          <w:sz w:val="28"/>
          <w:szCs w:val="28"/>
          <w:lang w:val="en-US"/>
        </w:rPr>
        <w:t>Cu(</w:t>
      </w:r>
      <w:proofErr w:type="gramEnd"/>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]SO</w:t>
      </w:r>
      <w:r w:rsidRPr="00182087">
        <w:rPr>
          <w:rFonts w:ascii="Times New Roman" w:hAnsi="Times New Roman" w:cs="Times New Roman"/>
          <w:sz w:val="28"/>
          <w:szCs w:val="28"/>
          <w:vertAlign w:val="subscript"/>
          <w:lang w:val="en-US"/>
        </w:rPr>
        <w:t>4</w:t>
      </w:r>
    </w:p>
    <w:p w:rsidR="00182087" w:rsidRPr="00182087" w:rsidRDefault="00182087" w:rsidP="00182087">
      <w:pPr>
        <w:rPr>
          <w:rFonts w:ascii="Times New Roman" w:hAnsi="Times New Roman" w:cs="Times New Roman"/>
          <w:sz w:val="28"/>
          <w:szCs w:val="28"/>
          <w:lang w:val="kk-KZ"/>
        </w:rPr>
      </w:pPr>
    </w:p>
    <w:p w:rsidR="00182087" w:rsidRPr="00182087" w:rsidRDefault="00182087" w:rsidP="00182087">
      <w:pPr>
        <w:jc w:val="center"/>
        <w:rPr>
          <w:rFonts w:ascii="Times New Roman" w:hAnsi="Times New Roman" w:cs="Times New Roman"/>
          <w:b/>
          <w:sz w:val="28"/>
          <w:szCs w:val="28"/>
          <w:lang w:val="kk-KZ"/>
        </w:rPr>
      </w:pPr>
    </w:p>
    <w:p w:rsidR="00182087" w:rsidRPr="00182087" w:rsidRDefault="00182087" w:rsidP="00182087">
      <w:pPr>
        <w:jc w:val="center"/>
        <w:rPr>
          <w:rFonts w:ascii="Times New Roman" w:hAnsi="Times New Roman" w:cs="Times New Roman"/>
          <w:b/>
          <w:sz w:val="28"/>
          <w:szCs w:val="28"/>
          <w:lang w:val="kk-KZ"/>
        </w:rPr>
      </w:pPr>
      <w:r w:rsidRPr="00182087">
        <w:rPr>
          <w:rFonts w:ascii="Times New Roman" w:hAnsi="Times New Roman" w:cs="Times New Roman"/>
          <w:b/>
          <w:sz w:val="28"/>
          <w:szCs w:val="28"/>
          <w:lang w:val="kk-KZ"/>
        </w:rPr>
        <w:t>§7 Кешенді қосылыстардың изомерлері, аталуы, қолданылуы</w:t>
      </w:r>
    </w:p>
    <w:p w:rsidR="00182087" w:rsidRPr="00182087" w:rsidRDefault="00182087" w:rsidP="00182087">
      <w:pPr>
        <w:ind w:firstLine="567"/>
        <w:jc w:val="center"/>
        <w:rPr>
          <w:rFonts w:ascii="Times New Roman" w:hAnsi="Times New Roman" w:cs="Times New Roman"/>
          <w:b/>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Бейорганикалық қосылыстардың ішіндегі күрделі қосылыс болуына байланысты органикалық қосылыстардағы сияқты да әр түрлі изомерлер береді.</w:t>
      </w:r>
    </w:p>
    <w:p w:rsidR="00182087" w:rsidRPr="00182087" w:rsidRDefault="00182087" w:rsidP="00182087">
      <w:pPr>
        <w:numPr>
          <w:ilvl w:val="0"/>
          <w:numId w:val="10"/>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Кеңістік изомерия</w:t>
      </w:r>
    </w:p>
    <w:p w:rsidR="00182087" w:rsidRPr="00182087" w:rsidRDefault="00182087" w:rsidP="00182087">
      <w:pPr>
        <w:numPr>
          <w:ilvl w:val="0"/>
          <w:numId w:val="10"/>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Сольваттық (гидраттық) изомерия</w:t>
      </w:r>
    </w:p>
    <w:p w:rsidR="00182087" w:rsidRPr="00182087" w:rsidRDefault="00182087" w:rsidP="00182087">
      <w:pPr>
        <w:numPr>
          <w:ilvl w:val="0"/>
          <w:numId w:val="10"/>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Иондық изомерия</w:t>
      </w:r>
    </w:p>
    <w:p w:rsidR="00182087" w:rsidRPr="00182087" w:rsidRDefault="00182087" w:rsidP="00182087">
      <w:pPr>
        <w:numPr>
          <w:ilvl w:val="0"/>
          <w:numId w:val="10"/>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Координациялық изомерия</w:t>
      </w:r>
    </w:p>
    <w:p w:rsidR="00182087" w:rsidRPr="00182087" w:rsidRDefault="00182087" w:rsidP="00182087">
      <w:pPr>
        <w:numPr>
          <w:ilvl w:val="0"/>
          <w:numId w:val="10"/>
        </w:numPr>
        <w:spacing w:after="0" w:line="240" w:lineRule="auto"/>
        <w:ind w:left="0"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Оптикалық изомерия</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1.Кеңістік изомерия лигандтар әр түрлі кешенді қосылыстарда лигандтардың кеңістікте орналасуына байланысты болады.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[Pt(NH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Cl</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w:t>
      </w:r>
    </w:p>
    <w:p w:rsidR="00182087" w:rsidRPr="00182087" w:rsidRDefault="00182087" w:rsidP="00182087">
      <w:pPr>
        <w:jc w:val="both"/>
        <w:rPr>
          <w:rFonts w:ascii="Times New Roman" w:hAnsi="Times New Roman" w:cs="Times New Roman"/>
          <w:sz w:val="28"/>
          <w:szCs w:val="28"/>
          <w:lang w:val="kk-KZ"/>
        </w:rPr>
      </w:pPr>
      <w:r w:rsidRPr="00182087">
        <w:rPr>
          <w:rFonts w:ascii="Times New Roman" w:hAnsi="Times New Roman" w:cs="Times New Roman"/>
          <w:sz w:val="28"/>
          <w:szCs w:val="28"/>
        </w:rPr>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032" type="#_x0000_t7" style="position:absolute;left:0;text-align:left;margin-left:36pt;margin-top:38.7pt;width:180pt;height:63pt;z-index:251658240" adj="5478"/>
        </w:pict>
      </w:r>
      <w:r w:rsidRPr="00182087">
        <w:rPr>
          <w:rFonts w:ascii="Times New Roman" w:hAnsi="Times New Roman" w:cs="Times New Roman"/>
          <w:sz w:val="28"/>
          <w:szCs w:val="28"/>
        </w:rPr>
        <w:pict>
          <v:rect id="_x0000_s1033" style="position:absolute;left:0;text-align:left;margin-left:111.9pt;margin-top:55.75pt;width:27pt;height:27pt;z-index:251658240" strokecolor="white">
            <v:textbox style="mso-next-textbox:#_x0000_s1033">
              <w:txbxContent>
                <w:p w:rsidR="00182087" w:rsidRDefault="00182087" w:rsidP="00182087">
                  <w:pPr>
                    <w:rPr>
                      <w:szCs w:val="28"/>
                      <w:lang w:val="en-US"/>
                    </w:rPr>
                  </w:pPr>
                  <w:r>
                    <w:rPr>
                      <w:szCs w:val="28"/>
                      <w:lang w:val="en-US"/>
                    </w:rPr>
                    <w:t>Pt</w:t>
                  </w:r>
                </w:p>
              </w:txbxContent>
            </v:textbox>
          </v:rect>
        </w:pict>
      </w:r>
      <w:r w:rsidRPr="00182087">
        <w:rPr>
          <w:rFonts w:ascii="Times New Roman" w:hAnsi="Times New Roman" w:cs="Times New Roman"/>
          <w:sz w:val="28"/>
          <w:szCs w:val="28"/>
        </w:rPr>
        <w:pict>
          <v:line id="_x0000_s1034" style="position:absolute;left:0;text-align:left;rotation:-268960fd;z-index:251658240" from="81.95pt,37.2pt" to="114.55pt,64.2pt"/>
        </w:pict>
      </w:r>
      <w:r w:rsidRPr="00182087">
        <w:rPr>
          <w:rFonts w:ascii="Times New Roman" w:hAnsi="Times New Roman" w:cs="Times New Roman"/>
          <w:sz w:val="28"/>
          <w:szCs w:val="28"/>
        </w:rPr>
        <w:pict>
          <v:line id="_x0000_s1035" style="position:absolute;left:0;text-align:left;rotation:166297fd;flip:y;z-index:251658240" from="34.7pt,72.25pt" to="115.7pt,99.25pt"/>
        </w:pict>
      </w:r>
      <w:r w:rsidRPr="00182087">
        <w:rPr>
          <w:rFonts w:ascii="Times New Roman" w:hAnsi="Times New Roman" w:cs="Times New Roman"/>
          <w:sz w:val="28"/>
          <w:szCs w:val="28"/>
        </w:rPr>
        <w:pict>
          <v:line id="_x0000_s1036" style="position:absolute;left:0;text-align:left;rotation:-185957fd;flip:y;z-index:251658240" from="133.7pt,37.35pt" to="214.7pt,64.35pt">
            <v:stroke dashstyle="longDash"/>
          </v:line>
        </w:pict>
      </w:r>
      <w:r w:rsidRPr="00182087">
        <w:rPr>
          <w:rFonts w:ascii="Times New Roman" w:hAnsi="Times New Roman" w:cs="Times New Roman"/>
          <w:sz w:val="28"/>
          <w:szCs w:val="28"/>
        </w:rPr>
        <w:pict>
          <v:line id="_x0000_s1037" style="position:absolute;left:0;text-align:left;rotation:-268960fd;z-index:251658240" from="137.1pt,74.05pt" to="169.7pt,101.05pt">
            <v:stroke dashstyle="longDash"/>
          </v:line>
        </w:pict>
      </w:r>
      <w:r w:rsidRPr="00182087">
        <w:rPr>
          <w:rFonts w:ascii="Times New Roman" w:hAnsi="Times New Roman" w:cs="Times New Roman"/>
          <w:sz w:val="28"/>
          <w:szCs w:val="28"/>
        </w:rPr>
        <w:pict>
          <v:line id="_x0000_s1038" style="position:absolute;left:0;text-align:left;z-index:251658240" from="126pt,21.05pt" to="126pt,57.05pt"/>
        </w:pict>
      </w:r>
      <w:r w:rsidRPr="00182087">
        <w:rPr>
          <w:rFonts w:ascii="Times New Roman" w:hAnsi="Times New Roman" w:cs="Times New Roman"/>
          <w:sz w:val="28"/>
          <w:szCs w:val="28"/>
        </w:rPr>
        <w:pict>
          <v:line id="_x0000_s1039" style="position:absolute;left:0;text-align:left;z-index:251658240" from="126pt,77.3pt" to="126pt,122.3pt">
            <v:stroke dashstyle="longDash"/>
          </v:line>
        </w:pict>
      </w:r>
      <w:r w:rsidRPr="00182087">
        <w:rPr>
          <w:rFonts w:ascii="Times New Roman" w:hAnsi="Times New Roman" w:cs="Times New Roman"/>
          <w:sz w:val="28"/>
          <w:szCs w:val="28"/>
        </w:rPr>
        <w:pict>
          <v:shape id="_x0000_s1040" type="#_x0000_t7" style="position:absolute;left:0;text-align:left;margin-left:247.9pt;margin-top:44.1pt;width:180pt;height:63pt;z-index:251658240" adj="5478"/>
        </w:pict>
      </w:r>
      <w:r w:rsidRPr="00182087">
        <w:rPr>
          <w:rFonts w:ascii="Times New Roman" w:hAnsi="Times New Roman" w:cs="Times New Roman"/>
          <w:sz w:val="28"/>
          <w:szCs w:val="28"/>
        </w:rPr>
        <w:pict>
          <v:rect id="_x0000_s1041" style="position:absolute;left:0;text-align:left;margin-left:323.8pt;margin-top:61.5pt;width:27pt;height:27pt;z-index:251658240" strokecolor="white">
            <v:textbox style="mso-next-textbox:#_x0000_s1041">
              <w:txbxContent>
                <w:p w:rsidR="00182087" w:rsidRDefault="00182087" w:rsidP="00182087">
                  <w:pPr>
                    <w:rPr>
                      <w:szCs w:val="28"/>
                      <w:lang w:val="en-US"/>
                    </w:rPr>
                  </w:pPr>
                  <w:r>
                    <w:rPr>
                      <w:szCs w:val="28"/>
                      <w:lang w:val="en-US"/>
                    </w:rPr>
                    <w:t>Pt</w:t>
                  </w:r>
                </w:p>
              </w:txbxContent>
            </v:textbox>
          </v:rect>
        </w:pict>
      </w:r>
      <w:r w:rsidRPr="00182087">
        <w:rPr>
          <w:rFonts w:ascii="Times New Roman" w:hAnsi="Times New Roman" w:cs="Times New Roman"/>
          <w:sz w:val="28"/>
          <w:szCs w:val="28"/>
        </w:rPr>
        <w:pict>
          <v:line id="_x0000_s1042" style="position:absolute;left:0;text-align:left;rotation:-268960fd;z-index:251658240" from="293.85pt,42.6pt" to="326.45pt,69.6pt"/>
        </w:pict>
      </w:r>
      <w:r w:rsidRPr="00182087">
        <w:rPr>
          <w:rFonts w:ascii="Times New Roman" w:hAnsi="Times New Roman" w:cs="Times New Roman"/>
          <w:sz w:val="28"/>
          <w:szCs w:val="28"/>
        </w:rPr>
        <w:pict>
          <v:line id="_x0000_s1043" style="position:absolute;left:0;text-align:left;rotation:166297fd;flip:y;z-index:251658240" from="246.6pt,78.35pt" to="327.6pt,105.35pt">
            <v:stroke dashstyle="longDash"/>
          </v:line>
        </w:pict>
      </w:r>
      <w:r w:rsidRPr="00182087">
        <w:rPr>
          <w:rFonts w:ascii="Times New Roman" w:hAnsi="Times New Roman" w:cs="Times New Roman"/>
          <w:sz w:val="28"/>
          <w:szCs w:val="28"/>
        </w:rPr>
        <w:pict>
          <v:line id="_x0000_s1044" style="position:absolute;left:0;text-align:left;rotation:-185957fd;flip:y;z-index:251658240" from="345.6pt,42.75pt" to="426.6pt,69.75pt">
            <v:stroke dashstyle="longDash"/>
          </v:line>
        </w:pict>
      </w:r>
      <w:r w:rsidRPr="00182087">
        <w:rPr>
          <w:rFonts w:ascii="Times New Roman" w:hAnsi="Times New Roman" w:cs="Times New Roman"/>
          <w:sz w:val="28"/>
          <w:szCs w:val="28"/>
        </w:rPr>
        <w:pict>
          <v:line id="_x0000_s1045" style="position:absolute;left:0;text-align:left;rotation:-268960fd;z-index:251658240" from="349pt,80.15pt" to="381.6pt,107.15pt"/>
        </w:pict>
      </w:r>
      <w:r w:rsidRPr="00182087">
        <w:rPr>
          <w:rFonts w:ascii="Times New Roman" w:hAnsi="Times New Roman" w:cs="Times New Roman"/>
          <w:sz w:val="28"/>
          <w:szCs w:val="28"/>
        </w:rPr>
        <w:pict>
          <v:line id="_x0000_s1046" style="position:absolute;left:0;text-align:left;z-index:251658240" from="337.6pt,25.25pt" to="337.6pt,61.25pt"/>
        </w:pict>
      </w:r>
      <w:r w:rsidRPr="00182087">
        <w:rPr>
          <w:rFonts w:ascii="Times New Roman" w:hAnsi="Times New Roman" w:cs="Times New Roman"/>
          <w:sz w:val="28"/>
          <w:szCs w:val="28"/>
        </w:rPr>
        <w:pict>
          <v:line id="_x0000_s1047" style="position:absolute;left:0;text-align:left;z-index:251658240" from="337.6pt,82.55pt" to="337.6pt,127.55pt">
            <v:stroke dashstyle="longDash"/>
          </v:line>
        </w:pict>
      </w:r>
      <w:r w:rsidRPr="00182087">
        <w:rPr>
          <w:rFonts w:ascii="Times New Roman" w:hAnsi="Times New Roman" w:cs="Times New Roman"/>
          <w:sz w:val="28"/>
          <w:szCs w:val="28"/>
        </w:rPr>
        <w:pict>
          <v:rect id="_x0000_s1062" style="position:absolute;left:0;text-align:left;margin-left:111.9pt;margin-top:1.55pt;width:36pt;height:27pt;z-index:-251658240" strokecolor="white">
            <v:textbox style="mso-next-textbox:#_x0000_s1062">
              <w:txbxContent>
                <w:p w:rsidR="00182087" w:rsidRDefault="00182087" w:rsidP="00182087">
                  <w:pPr>
                    <w:rPr>
                      <w:szCs w:val="28"/>
                      <w:lang w:val="en-US"/>
                    </w:rPr>
                  </w:pPr>
                  <w:proofErr w:type="spellStart"/>
                  <w:r>
                    <w:rPr>
                      <w:szCs w:val="28"/>
                      <w:lang w:val="en-US"/>
                    </w:rPr>
                    <w:t>Cl</w:t>
                  </w:r>
                  <w:proofErr w:type="spellEnd"/>
                </w:p>
              </w:txbxContent>
            </v:textbox>
          </v:rect>
        </w:pi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rPr>
        <w:pict>
          <v:rect id="_x0000_s1061" style="position:absolute;left:0;text-align:left;margin-left:208.85pt;margin-top:5.2pt;width:45pt;height:27pt;z-index:-251658240" strokecolor="white">
            <v:textbox style="mso-next-textbox:#_x0000_s1061">
              <w:txbxContent>
                <w:p w:rsidR="00182087" w:rsidRDefault="00182087" w:rsidP="00182087">
                  <w:pPr>
                    <w:rPr>
                      <w:szCs w:val="28"/>
                      <w:vertAlign w:val="subscript"/>
                      <w:lang w:val="en-US"/>
                    </w:rPr>
                  </w:pPr>
                  <w:r>
                    <w:rPr>
                      <w:szCs w:val="28"/>
                      <w:lang w:val="en-US"/>
                    </w:rPr>
                    <w:t>NH</w:t>
                  </w:r>
                  <w:r>
                    <w:rPr>
                      <w:szCs w:val="28"/>
                      <w:vertAlign w:val="subscript"/>
                      <w:lang w:val="en-US"/>
                    </w:rPr>
                    <w:t>3</w:t>
                  </w:r>
                </w:p>
              </w:txbxContent>
            </v:textbox>
          </v:rect>
        </w:pict>
      </w:r>
      <w:r w:rsidRPr="00182087">
        <w:rPr>
          <w:rFonts w:ascii="Times New Roman" w:hAnsi="Times New Roman" w:cs="Times New Roman"/>
          <w:sz w:val="28"/>
          <w:szCs w:val="28"/>
        </w:rPr>
        <w:pict>
          <v:rect id="_x0000_s1059" style="position:absolute;left:0;text-align:left;margin-left:59.2pt;margin-top:3.35pt;width:36pt;height:27pt;z-index:-251658240" strokecolor="white">
            <v:textbox style="mso-next-textbox:#_x0000_s1059">
              <w:txbxContent>
                <w:p w:rsidR="00182087" w:rsidRDefault="00182087" w:rsidP="00182087">
                  <w:pPr>
                    <w:rPr>
                      <w:szCs w:val="28"/>
                      <w:lang w:val="en-US"/>
                    </w:rPr>
                  </w:pPr>
                  <w:proofErr w:type="spellStart"/>
                  <w:r>
                    <w:rPr>
                      <w:szCs w:val="28"/>
                      <w:lang w:val="en-US"/>
                    </w:rPr>
                    <w:t>Cl</w:t>
                  </w:r>
                  <w:proofErr w:type="spellEnd"/>
                </w:p>
              </w:txbxContent>
            </v:textbox>
          </v:rect>
        </w:pict>
      </w:r>
    </w:p>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noProof/>
          <w:sz w:val="28"/>
          <w:szCs w:val="28"/>
          <w:lang w:val="kk-KZ"/>
        </w:rPr>
      </w:pPr>
      <w:r w:rsidRPr="00182087">
        <w:rPr>
          <w:rFonts w:ascii="Times New Roman" w:hAnsi="Times New Roman" w:cs="Times New Roman"/>
          <w:sz w:val="28"/>
          <w:szCs w:val="28"/>
        </w:rPr>
        <w:pict>
          <v:rect id="_x0000_s1069" style="position:absolute;left:0;text-align:left;margin-left:322.5pt;margin-top:-41.95pt;width:36pt;height:27pt;z-index:-251658240" strokecolor="white">
            <v:textbox style="mso-next-textbox:#_x0000_s1069">
              <w:txbxContent>
                <w:p w:rsidR="00182087" w:rsidRDefault="00182087" w:rsidP="00182087">
                  <w:pPr>
                    <w:rPr>
                      <w:szCs w:val="28"/>
                      <w:lang w:val="en-US"/>
                    </w:rPr>
                  </w:pPr>
                  <w:proofErr w:type="spellStart"/>
                  <w:r>
                    <w:rPr>
                      <w:szCs w:val="28"/>
                      <w:lang w:val="en-US"/>
                    </w:rPr>
                    <w:t>Cl</w:t>
                  </w:r>
                  <w:proofErr w:type="spellEnd"/>
                </w:p>
              </w:txbxContent>
            </v:textbox>
          </v:rect>
        </w:pict>
      </w:r>
      <w:r w:rsidRPr="00182087">
        <w:rPr>
          <w:rFonts w:ascii="Times New Roman" w:hAnsi="Times New Roman" w:cs="Times New Roman"/>
          <w:sz w:val="28"/>
          <w:szCs w:val="28"/>
        </w:rPr>
        <w:pict>
          <v:rect id="_x0000_s1067" style="position:absolute;left:0;text-align:left;margin-left:420.75pt;margin-top:-21.25pt;width:45pt;height:27pt;z-index:-251658240" strokecolor="white">
            <v:textbox style="mso-next-textbox:#_x0000_s1067">
              <w:txbxContent>
                <w:p w:rsidR="00182087" w:rsidRDefault="00182087" w:rsidP="00182087">
                  <w:pPr>
                    <w:rPr>
                      <w:szCs w:val="28"/>
                      <w:vertAlign w:val="subscript"/>
                      <w:lang w:val="en-US"/>
                    </w:rPr>
                  </w:pPr>
                  <w:r>
                    <w:rPr>
                      <w:szCs w:val="28"/>
                      <w:lang w:val="en-US"/>
                    </w:rPr>
                    <w:t>NH</w:t>
                  </w:r>
                  <w:r>
                    <w:rPr>
                      <w:szCs w:val="28"/>
                      <w:vertAlign w:val="subscript"/>
                      <w:lang w:val="en-US"/>
                    </w:rPr>
                    <w:t>3</w:t>
                  </w:r>
                </w:p>
              </w:txbxContent>
            </v:textbox>
          </v:rect>
        </w:pict>
      </w:r>
      <w:r w:rsidRPr="00182087">
        <w:rPr>
          <w:rFonts w:ascii="Times New Roman" w:hAnsi="Times New Roman" w:cs="Times New Roman"/>
          <w:sz w:val="28"/>
          <w:szCs w:val="28"/>
        </w:rPr>
        <w:pict>
          <v:rect id="_x0000_s1065" style="position:absolute;left:0;text-align:left;margin-left:271.1pt;margin-top:-23.1pt;width:36pt;height:27pt;z-index:-251658240" strokecolor="white">
            <v:textbox style="mso-next-textbox:#_x0000_s1065">
              <w:txbxContent>
                <w:p w:rsidR="00182087" w:rsidRDefault="00182087" w:rsidP="00182087">
                  <w:pPr>
                    <w:rPr>
                      <w:szCs w:val="28"/>
                      <w:lang w:val="en-US"/>
                    </w:rPr>
                  </w:pPr>
                  <w:proofErr w:type="spellStart"/>
                  <w:r>
                    <w:rPr>
                      <w:szCs w:val="28"/>
                      <w:lang w:val="en-US"/>
                    </w:rPr>
                    <w:t>Cl</w:t>
                  </w:r>
                  <w:proofErr w:type="spellEnd"/>
                </w:p>
              </w:txbxContent>
            </v:textbox>
          </v:rect>
        </w:pict>
      </w:r>
      <w:r w:rsidRPr="00182087">
        <w:rPr>
          <w:rFonts w:ascii="Times New Roman" w:hAnsi="Times New Roman" w:cs="Times New Roman"/>
          <w:sz w:val="28"/>
          <w:szCs w:val="28"/>
        </w:rPr>
        <w:pict>
          <v:rect id="_x0000_s1064" style="position:absolute;left:0;text-align:left;margin-left:375.1pt;margin-top:53.15pt;width:36pt;height:27pt;z-index:-251658240" strokecolor="white">
            <v:textbox style="mso-next-textbox:#_x0000_s1064">
              <w:txbxContent>
                <w:p w:rsidR="00182087" w:rsidRDefault="00182087" w:rsidP="00182087">
                  <w:pPr>
                    <w:rPr>
                      <w:szCs w:val="28"/>
                      <w:lang w:val="en-US"/>
                    </w:rPr>
                  </w:pPr>
                  <w:proofErr w:type="spellStart"/>
                  <w:r>
                    <w:rPr>
                      <w:szCs w:val="28"/>
                      <w:lang w:val="en-US"/>
                    </w:rPr>
                    <w:t>Cl</w:t>
                  </w:r>
                  <w:proofErr w:type="spellEnd"/>
                </w:p>
              </w:txbxContent>
            </v:textbox>
          </v:rect>
        </w:pict>
      </w:r>
      <w:r w:rsidRPr="00182087">
        <w:rPr>
          <w:rFonts w:ascii="Times New Roman" w:hAnsi="Times New Roman" w:cs="Times New Roman"/>
          <w:sz w:val="28"/>
          <w:szCs w:val="28"/>
        </w:rPr>
        <w:pict>
          <v:rect id="_x0000_s1066" style="position:absolute;left:0;text-align:left;margin-left:217.75pt;margin-top:53.8pt;width:45pt;height:27pt;z-index:-251658240" strokecolor="white">
            <v:textbox style="mso-next-textbox:#_x0000_s1066">
              <w:txbxContent>
                <w:p w:rsidR="00182087" w:rsidRDefault="00182087" w:rsidP="00182087">
                  <w:pPr>
                    <w:rPr>
                      <w:szCs w:val="28"/>
                      <w:vertAlign w:val="subscript"/>
                      <w:lang w:val="en-US"/>
                    </w:rPr>
                  </w:pPr>
                  <w:r>
                    <w:rPr>
                      <w:szCs w:val="28"/>
                      <w:lang w:val="en-US"/>
                    </w:rPr>
                    <w:t>NH</w:t>
                  </w:r>
                  <w:r>
                    <w:rPr>
                      <w:szCs w:val="28"/>
                      <w:vertAlign w:val="subscript"/>
                      <w:lang w:val="en-US"/>
                    </w:rPr>
                    <w:t>3</w:t>
                  </w:r>
                </w:p>
              </w:txbxContent>
            </v:textbox>
          </v:rect>
        </w:pict>
      </w:r>
      <w:r w:rsidRPr="00182087">
        <w:rPr>
          <w:rFonts w:ascii="Times New Roman" w:hAnsi="Times New Roman" w:cs="Times New Roman"/>
          <w:sz w:val="28"/>
          <w:szCs w:val="28"/>
        </w:rPr>
        <w:pict>
          <v:rect id="_x0000_s1068" style="position:absolute;left:0;text-align:left;margin-left:321.1pt;margin-top:77.9pt;width:36pt;height:27pt;z-index:-251658240" strokecolor="white">
            <v:textbox style="mso-next-textbox:#_x0000_s1068">
              <w:txbxContent>
                <w:p w:rsidR="00182087" w:rsidRDefault="00182087" w:rsidP="00182087">
                  <w:pPr>
                    <w:rPr>
                      <w:szCs w:val="28"/>
                      <w:lang w:val="en-US"/>
                    </w:rPr>
                  </w:pPr>
                  <w:proofErr w:type="spellStart"/>
                  <w:r>
                    <w:rPr>
                      <w:szCs w:val="28"/>
                      <w:lang w:val="en-US"/>
                    </w:rPr>
                    <w:t>Cl</w:t>
                  </w:r>
                  <w:proofErr w:type="spellEnd"/>
                </w:p>
              </w:txbxContent>
            </v:textbox>
          </v:rect>
        </w:pict>
      </w:r>
    </w:p>
    <w:p w:rsidR="00182087" w:rsidRPr="00182087" w:rsidRDefault="00182087" w:rsidP="00182087">
      <w:pPr>
        <w:ind w:firstLine="567"/>
        <w:jc w:val="both"/>
        <w:rPr>
          <w:rFonts w:ascii="Times New Roman" w:hAnsi="Times New Roman" w:cs="Times New Roman"/>
          <w:noProof/>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rPr>
        <w:pict>
          <v:rect id="_x0000_s1058" style="position:absolute;left:0;text-align:left;margin-left:14.2pt;margin-top:14.8pt;width:36pt;height:27pt;z-index:-251658240" strokecolor="white">
            <v:textbox style="mso-next-textbox:#_x0000_s1058">
              <w:txbxContent>
                <w:p w:rsidR="00182087" w:rsidRDefault="00182087" w:rsidP="00182087">
                  <w:pPr>
                    <w:rPr>
                      <w:szCs w:val="28"/>
                      <w:lang w:val="en-US"/>
                    </w:rPr>
                  </w:pPr>
                  <w:proofErr w:type="spellStart"/>
                  <w:r>
                    <w:rPr>
                      <w:szCs w:val="28"/>
                      <w:lang w:val="en-US"/>
                    </w:rPr>
                    <w:t>Cl</w:t>
                  </w:r>
                  <w:proofErr w:type="spellEnd"/>
                </w:p>
              </w:txbxContent>
            </v:textbox>
          </v:rect>
        </w:pi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rPr>
        <w:pict>
          <v:rect id="_x0000_s1060" style="position:absolute;left:0;text-align:left;margin-left:165.15pt;margin-top:0;width:45pt;height:27pt;z-index:-251658240" strokecolor="white">
            <v:textbox style="mso-next-textbox:#_x0000_s1060">
              <w:txbxContent>
                <w:p w:rsidR="00182087" w:rsidRDefault="00182087" w:rsidP="00182087">
                  <w:pPr>
                    <w:rPr>
                      <w:szCs w:val="28"/>
                      <w:vertAlign w:val="subscript"/>
                      <w:lang w:val="en-US"/>
                    </w:rPr>
                  </w:pPr>
                  <w:r>
                    <w:rPr>
                      <w:szCs w:val="28"/>
                      <w:lang w:val="en-US"/>
                    </w:rPr>
                    <w:t>NH</w:t>
                  </w:r>
                  <w:r>
                    <w:rPr>
                      <w:szCs w:val="28"/>
                      <w:vertAlign w:val="subscript"/>
                      <w:lang w:val="en-US"/>
                    </w:rPr>
                    <w:t>3</w:t>
                  </w:r>
                </w:p>
              </w:txbxContent>
            </v:textbox>
          </v:rect>
        </w:pi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rPr>
        <w:pict>
          <v:rect id="_x0000_s1063" style="position:absolute;left:0;text-align:left;margin-left:109.2pt;margin-top:7.75pt;width:36pt;height:27pt;z-index:-251658240" strokecolor="white">
            <v:textbox style="mso-next-textbox:#_x0000_s1063">
              <w:txbxContent>
                <w:p w:rsidR="00182087" w:rsidRDefault="00182087" w:rsidP="00182087">
                  <w:pPr>
                    <w:rPr>
                      <w:szCs w:val="28"/>
                      <w:lang w:val="en-US"/>
                    </w:rPr>
                  </w:pPr>
                  <w:proofErr w:type="spellStart"/>
                  <w:r>
                    <w:rPr>
                      <w:szCs w:val="28"/>
                      <w:lang w:val="en-US"/>
                    </w:rPr>
                    <w:t>Cl</w:t>
                  </w:r>
                  <w:proofErr w:type="spellEnd"/>
                </w:p>
              </w:txbxContent>
            </v:textbox>
          </v:rect>
        </w:pict>
      </w:r>
    </w:p>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цис-изомер (қызыл сары)</w:t>
      </w: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транс-изомер (сары)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2.Сольваттық (гидраттық) изомерия кезінде су молекуласының ішкі және сыртқы сфераға таралып орналасуына байланысты.</w:t>
      </w:r>
    </w:p>
    <w:p w:rsidR="00182087" w:rsidRPr="00182087" w:rsidRDefault="00182087" w:rsidP="00182087">
      <w:pPr>
        <w:ind w:firstLine="567"/>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w:t>
      </w:r>
      <w:proofErr w:type="gramStart"/>
      <w:r w:rsidRPr="00182087">
        <w:rPr>
          <w:rFonts w:ascii="Times New Roman" w:hAnsi="Times New Roman" w:cs="Times New Roman"/>
          <w:sz w:val="28"/>
          <w:szCs w:val="28"/>
          <w:lang w:val="en-US"/>
        </w:rPr>
        <w:t>Cr(</w:t>
      </w:r>
      <w:proofErr w:type="gramEnd"/>
      <w:r w:rsidRPr="00182087">
        <w:rPr>
          <w:rFonts w:ascii="Times New Roman" w:hAnsi="Times New Roman" w:cs="Times New Roman"/>
          <w:sz w:val="28"/>
          <w:szCs w:val="28"/>
          <w:lang w:val="en-US"/>
        </w:rPr>
        <w:t>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O)</w:t>
      </w:r>
      <w:r w:rsidRPr="00182087">
        <w:rPr>
          <w:rFonts w:ascii="Times New Roman" w:hAnsi="Times New Roman" w:cs="Times New Roman"/>
          <w:sz w:val="28"/>
          <w:szCs w:val="28"/>
          <w:vertAlign w:val="subscript"/>
          <w:lang w:val="en-US"/>
        </w:rPr>
        <w:t>6</w:t>
      </w:r>
      <w:r w:rsidRPr="00182087">
        <w:rPr>
          <w:rFonts w:ascii="Times New Roman" w:hAnsi="Times New Roman" w:cs="Times New Roman"/>
          <w:sz w:val="28"/>
          <w:szCs w:val="28"/>
          <w:lang w:val="en-US"/>
        </w:rPr>
        <w:t>]</w:t>
      </w:r>
      <w:proofErr w:type="gramStart"/>
      <w:r w:rsidRPr="00182087">
        <w:rPr>
          <w:rFonts w:ascii="Times New Roman" w:hAnsi="Times New Roman" w:cs="Times New Roman"/>
          <w:sz w:val="28"/>
          <w:szCs w:val="28"/>
          <w:lang w:val="en-US"/>
        </w:rPr>
        <w:t>Cl</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proofErr w:type="gramEnd"/>
      <w:r w:rsidRPr="00182087">
        <w:rPr>
          <w:rFonts w:ascii="Times New Roman" w:hAnsi="Times New Roman" w:cs="Times New Roman"/>
          <w:sz w:val="28"/>
          <w:szCs w:val="28"/>
          <w:lang w:val="en-US"/>
        </w:rPr>
        <w:t>Cr(H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O)</w:t>
      </w:r>
      <w:r w:rsidRPr="00182087">
        <w:rPr>
          <w:rFonts w:ascii="Times New Roman" w:hAnsi="Times New Roman" w:cs="Times New Roman"/>
          <w:sz w:val="28"/>
          <w:szCs w:val="28"/>
          <w:vertAlign w:val="subscript"/>
          <w:lang w:val="en-US"/>
        </w:rPr>
        <w:t>5</w:t>
      </w:r>
      <w:r w:rsidRPr="00182087">
        <w:rPr>
          <w:rFonts w:ascii="Times New Roman" w:hAnsi="Times New Roman" w:cs="Times New Roman"/>
          <w:sz w:val="28"/>
          <w:szCs w:val="28"/>
          <w:lang w:val="en-US"/>
        </w:rPr>
        <w:t>Cl]Cl</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 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O [Cr(H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Cl</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w:t>
      </w:r>
      <w:proofErr w:type="spellStart"/>
      <w:r w:rsidRPr="00182087">
        <w:rPr>
          <w:rFonts w:ascii="Times New Roman" w:hAnsi="Times New Roman" w:cs="Times New Roman"/>
          <w:sz w:val="28"/>
          <w:szCs w:val="28"/>
          <w:lang w:val="en-US"/>
        </w:rPr>
        <w:t>Cl</w:t>
      </w:r>
      <w:proofErr w:type="spellEnd"/>
      <w:r w:rsidRPr="00182087">
        <w:rPr>
          <w:rFonts w:ascii="Times New Roman" w:hAnsi="Times New Roman" w:cs="Times New Roman"/>
          <w:sz w:val="28"/>
          <w:szCs w:val="28"/>
          <w:lang w:val="en-US"/>
        </w:rPr>
        <w:t>· 2H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O</w:t>
      </w:r>
    </w:p>
    <w:p w:rsidR="00182087" w:rsidRPr="00182087" w:rsidRDefault="00182087" w:rsidP="00182087">
      <w:pPr>
        <w:ind w:firstLine="567"/>
        <w:rPr>
          <w:rFonts w:ascii="Times New Roman" w:hAnsi="Times New Roman" w:cs="Times New Roman"/>
          <w:sz w:val="28"/>
          <w:szCs w:val="28"/>
          <w:lang w:val="kk-KZ"/>
        </w:rPr>
      </w:pPr>
      <w:r w:rsidRPr="00182087">
        <w:rPr>
          <w:rFonts w:ascii="Times New Roman" w:hAnsi="Times New Roman" w:cs="Times New Roman"/>
          <w:sz w:val="28"/>
          <w:szCs w:val="28"/>
          <w:lang w:val="kk-KZ"/>
        </w:rPr>
        <w:t>күлгін түсті            ашық жасыл түсті                    жасыл түсті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3.Иондық изомерия кешенді қосылыс құрамында иондардың орналасуына тәуелді болады.</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eastAsia="Times New Roman" w:hAnsi="Times New Roman" w:cs="Times New Roman"/>
          <w:position w:val="-28"/>
          <w:sz w:val="28"/>
          <w:szCs w:val="28"/>
          <w:lang w:val="kk-KZ"/>
        </w:rPr>
        <w:object w:dxaOrig="5320" w:dyaOrig="700">
          <v:shape id="_x0000_i1047" type="#_x0000_t75" style="width:264pt;height:35.25pt" o:ole="">
            <v:imagedata r:id="rId51" o:title=""/>
          </v:shape>
          <o:OLEObject Type="Embed" ProgID="Equation.3" ShapeID="_x0000_i1047" DrawAspect="Content" ObjectID="_1536679811" r:id="rId52"/>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4.Координациялық изомерия бикешенді қосылыстарда байқалады:</w:t>
      </w:r>
    </w:p>
    <w:p w:rsidR="00182087" w:rsidRPr="00182087" w:rsidRDefault="00182087" w:rsidP="00182087">
      <w:pPr>
        <w:ind w:firstLine="567"/>
        <w:jc w:val="center"/>
        <w:rPr>
          <w:rFonts w:ascii="Times New Roman" w:hAnsi="Times New Roman" w:cs="Times New Roman"/>
          <w:sz w:val="28"/>
          <w:szCs w:val="28"/>
          <w:lang w:val="en-US"/>
        </w:rPr>
      </w:pPr>
      <w:r w:rsidRPr="00182087">
        <w:rPr>
          <w:rFonts w:ascii="Times New Roman" w:hAnsi="Times New Roman" w:cs="Times New Roman"/>
          <w:sz w:val="28"/>
          <w:szCs w:val="28"/>
          <w:lang w:val="kk-KZ"/>
        </w:rPr>
        <w:t>[Co(NH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6</w:t>
      </w:r>
      <w:r w:rsidRPr="00182087">
        <w:rPr>
          <w:rFonts w:ascii="Times New Roman" w:hAnsi="Times New Roman" w:cs="Times New Roman"/>
          <w:sz w:val="28"/>
          <w:szCs w:val="28"/>
          <w:lang w:val="kk-KZ"/>
        </w:rPr>
        <w:t>][Cr(CN)</w:t>
      </w:r>
      <w:r w:rsidRPr="00182087">
        <w:rPr>
          <w:rFonts w:ascii="Times New Roman" w:hAnsi="Times New Roman" w:cs="Times New Roman"/>
          <w:sz w:val="28"/>
          <w:szCs w:val="28"/>
          <w:vertAlign w:val="subscript"/>
          <w:lang w:val="kk-KZ"/>
        </w:rPr>
        <w:t>6</w:t>
      </w:r>
      <w:r w:rsidRPr="00182087">
        <w:rPr>
          <w:rFonts w:ascii="Times New Roman" w:hAnsi="Times New Roman" w:cs="Times New Roman"/>
          <w:sz w:val="28"/>
          <w:szCs w:val="28"/>
          <w:lang w:val="kk-KZ"/>
        </w:rPr>
        <w:t>],     [Cr(NH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][Co(CN)</w:t>
      </w:r>
      <w:r w:rsidRPr="00182087">
        <w:rPr>
          <w:rFonts w:ascii="Times New Roman" w:hAnsi="Times New Roman" w:cs="Times New Roman"/>
          <w:sz w:val="28"/>
          <w:szCs w:val="28"/>
          <w:vertAlign w:val="subscript"/>
          <w:lang w:val="kk-KZ"/>
        </w:rPr>
        <w:t>6</w:t>
      </w:r>
      <w:r w:rsidRPr="00182087">
        <w:rPr>
          <w:rFonts w:ascii="Times New Roman" w:hAnsi="Times New Roman" w:cs="Times New Roman"/>
          <w:sz w:val="28"/>
          <w:szCs w:val="28"/>
          <w:lang w:val="kk-KZ"/>
        </w:rPr>
        <w:t>]</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en-US"/>
        </w:rPr>
        <w:t>5</w:t>
      </w:r>
      <w:r w:rsidRPr="00182087">
        <w:rPr>
          <w:rFonts w:ascii="Times New Roman" w:hAnsi="Times New Roman" w:cs="Times New Roman"/>
          <w:sz w:val="28"/>
          <w:szCs w:val="28"/>
          <w:lang w:val="kk-KZ"/>
        </w:rPr>
        <w:t xml:space="preserve">.Оптикалық изомерия органикалық заттар үшін белгілі болған (Л.Пастер), ал кешенді қосылыстардың изомерлі қосылыстарының алғашқы өкілін 1907 жылы А.Вернер зертеулерінен белгілі болды, олар жарықтың поляризациялану жазықтығын әр түрлі бұрады.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Кешенді қосылыстарды атау үшін алдымен катионды ілік септігінде атап, анионды тәуелділік жалғауына жалғап атайды.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b/>
          <w:i/>
          <w:sz w:val="28"/>
          <w:szCs w:val="28"/>
          <w:u w:val="single"/>
          <w:lang w:val="kk-KZ"/>
        </w:rPr>
        <w:t>Катионды кешенді қосылысты атау</w:t>
      </w:r>
      <w:r w:rsidRPr="00182087">
        <w:rPr>
          <w:rFonts w:ascii="Times New Roman" w:hAnsi="Times New Roman" w:cs="Times New Roman"/>
          <w:sz w:val="28"/>
          <w:szCs w:val="28"/>
          <w:lang w:val="kk-KZ"/>
        </w:rPr>
        <w:t xml:space="preserve"> үшін кешен түзушінің аты ілік жалғауымен аталып, жақша ішінде валенттілігі рим цифрымен көрсетіледі, теріс зарядты лиганд саны грек санымен аталып, соңына «о» жалғауын жалғайды, ең соңынан электрбейтарап лиганд саны және аты аталады (егер лиганд – Н</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О болса, – «акво», 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xml:space="preserve"> – болса, – «аммин» делінеді), сыртқы сферадағы анион аты тәуелділік жалғауын жалғау арқылы аталады.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Мысалы: [Cu(NH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]SO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xml:space="preserve"> – мыстың (ІІ) тетрааммин сульфаты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 xml:space="preserve">    [Pt(NH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Cl]Cl – платинаның (ІІ) хлоротриаммин хлориді.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b/>
          <w:i/>
          <w:sz w:val="28"/>
          <w:szCs w:val="28"/>
          <w:u w:val="single"/>
          <w:lang w:val="kk-KZ"/>
        </w:rPr>
        <w:t>Анионды кешенді қосылысты атау</w:t>
      </w:r>
      <w:r w:rsidRPr="00182087">
        <w:rPr>
          <w:rFonts w:ascii="Times New Roman" w:hAnsi="Times New Roman" w:cs="Times New Roman"/>
          <w:sz w:val="28"/>
          <w:szCs w:val="28"/>
          <w:lang w:val="kk-KZ"/>
        </w:rPr>
        <w:t xml:space="preserve">  үшін сыртқы сферадағы катион аты ілік септігінің жалғауымен аталып, соңынан лиганд аты жоғарыдағы көрсетілген ретпен аталады. Кешен түзушінің латынша атына -ат жалғауы жалғанып, валенттілігі рим цифрымен жақша ішінде көрсетіліп, тәуелділік – ы, і жалғаулары қосылады.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Мысалы: K</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[Fe(CN)</w:t>
      </w:r>
      <w:r w:rsidRPr="00182087">
        <w:rPr>
          <w:rFonts w:ascii="Times New Roman" w:hAnsi="Times New Roman" w:cs="Times New Roman"/>
          <w:sz w:val="28"/>
          <w:szCs w:val="28"/>
          <w:vertAlign w:val="subscript"/>
          <w:lang w:val="kk-KZ"/>
        </w:rPr>
        <w:t>6</w:t>
      </w:r>
      <w:r w:rsidRPr="00182087">
        <w:rPr>
          <w:rFonts w:ascii="Times New Roman" w:hAnsi="Times New Roman" w:cs="Times New Roman"/>
          <w:sz w:val="28"/>
          <w:szCs w:val="28"/>
          <w:lang w:val="kk-KZ"/>
        </w:rPr>
        <w:t>] – калийдің гексацианоферраты (ІІ)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 xml:space="preserve">    Na[Al(OH)</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 натрийдің тетрагидроксоалюминаты (ІІІ)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u w:val="single"/>
          <w:lang w:val="kk-KZ"/>
        </w:rPr>
        <w:t>Бейтарап кешенді қосылыстар аты</w:t>
      </w:r>
      <w:r w:rsidRPr="00182087">
        <w:rPr>
          <w:rFonts w:ascii="Times New Roman" w:hAnsi="Times New Roman" w:cs="Times New Roman"/>
          <w:sz w:val="28"/>
          <w:szCs w:val="28"/>
          <w:lang w:val="kk-KZ"/>
        </w:rPr>
        <w:t xml:space="preserve"> катионды кешенді қосылыстар сияқты, кешен түзуші аты атау септігінде аталып, валенттілігі көрсетілмейді.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Мысалы: </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Pt</w:t>
      </w:r>
      <w:r w:rsidRPr="00182087">
        <w:rPr>
          <w:rFonts w:ascii="Times New Roman" w:hAnsi="Times New Roman" w:cs="Times New Roman"/>
          <w:sz w:val="28"/>
          <w:szCs w:val="28"/>
        </w:rPr>
        <w:t>(</w:t>
      </w:r>
      <w:r w:rsidRPr="00182087">
        <w:rPr>
          <w:rFonts w:ascii="Times New Roman" w:hAnsi="Times New Roman" w:cs="Times New Roman"/>
          <w:sz w:val="28"/>
          <w:szCs w:val="28"/>
          <w:lang w:val="en-US"/>
        </w:rPr>
        <w:t>NH</w:t>
      </w:r>
      <w:r w:rsidRPr="00182087">
        <w:rPr>
          <w:rFonts w:ascii="Times New Roman" w:hAnsi="Times New Roman" w:cs="Times New Roman"/>
          <w:sz w:val="28"/>
          <w:szCs w:val="28"/>
          <w:vertAlign w:val="subscript"/>
        </w:rPr>
        <w:t>3</w:t>
      </w:r>
      <w:r w:rsidRPr="00182087">
        <w:rPr>
          <w:rFonts w:ascii="Times New Roman" w:hAnsi="Times New Roman" w:cs="Times New Roman"/>
          <w:sz w:val="28"/>
          <w:szCs w:val="28"/>
        </w:rPr>
        <w:t>)</w:t>
      </w:r>
      <w:r w:rsidRPr="00182087">
        <w:rPr>
          <w:rFonts w:ascii="Times New Roman" w:hAnsi="Times New Roman" w:cs="Times New Roman"/>
          <w:sz w:val="28"/>
          <w:szCs w:val="28"/>
          <w:vertAlign w:val="subscript"/>
        </w:rPr>
        <w:t>2</w:t>
      </w:r>
      <w:proofErr w:type="spellStart"/>
      <w:r w:rsidRPr="00182087">
        <w:rPr>
          <w:rFonts w:ascii="Times New Roman" w:hAnsi="Times New Roman" w:cs="Times New Roman"/>
          <w:sz w:val="28"/>
          <w:szCs w:val="28"/>
          <w:lang w:val="en-US"/>
        </w:rPr>
        <w:t>Cl</w:t>
      </w:r>
      <w:proofErr w:type="spellEnd"/>
      <w:r w:rsidRPr="00182087">
        <w:rPr>
          <w:rFonts w:ascii="Times New Roman" w:hAnsi="Times New Roman" w:cs="Times New Roman"/>
          <w:sz w:val="28"/>
          <w:szCs w:val="28"/>
          <w:vertAlign w:val="subscript"/>
        </w:rPr>
        <w:t>2</w:t>
      </w:r>
      <w:r w:rsidRPr="00182087">
        <w:rPr>
          <w:rFonts w:ascii="Times New Roman" w:hAnsi="Times New Roman" w:cs="Times New Roman"/>
          <w:sz w:val="28"/>
          <w:szCs w:val="28"/>
        </w:rPr>
        <w:t xml:space="preserve">] – </w:t>
      </w:r>
      <w:r w:rsidRPr="00182087">
        <w:rPr>
          <w:rFonts w:ascii="Times New Roman" w:hAnsi="Times New Roman" w:cs="Times New Roman"/>
          <w:sz w:val="28"/>
          <w:szCs w:val="28"/>
          <w:lang w:val="kk-KZ"/>
        </w:rPr>
        <w:t>дихлородиаммин платина</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r>
      <w:r w:rsidRPr="00182087">
        <w:rPr>
          <w:rFonts w:ascii="Times New Roman" w:hAnsi="Times New Roman" w:cs="Times New Roman"/>
          <w:sz w:val="28"/>
          <w:szCs w:val="28"/>
          <w:lang w:val="kk-KZ"/>
        </w:rPr>
        <w:tab/>
        <w:t xml:space="preserve">    [Ni(CO)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 тетракарбонил никель</w:t>
      </w:r>
    </w:p>
    <w:p w:rsidR="00182087" w:rsidRPr="00182087" w:rsidRDefault="00182087" w:rsidP="00182087">
      <w:pPr>
        <w:ind w:firstLine="567"/>
        <w:rPr>
          <w:rFonts w:ascii="Times New Roman" w:hAnsi="Times New Roman" w:cs="Times New Roman"/>
          <w:sz w:val="28"/>
          <w:szCs w:val="28"/>
          <w:lang w:val="kk-KZ"/>
        </w:rPr>
      </w:pPr>
      <w:r w:rsidRPr="00182087">
        <w:rPr>
          <w:rFonts w:ascii="Times New Roman" w:hAnsi="Times New Roman" w:cs="Times New Roman"/>
          <w:sz w:val="28"/>
          <w:szCs w:val="28"/>
          <w:lang w:val="kk-KZ"/>
        </w:rPr>
        <w:t>Енді, кешенді қосылыстардың қолданылуына тоқталсақ:</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Кешенді қосылыстар химияның сан саласын, атап айтқанда, бейорганикалық, аналитикалық, органикалық химияларды байланыстыратын «көпір» сияқты.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Кешенді қосылысттар көмегімен көптеген сапалық және сандық анализ жүргізуге болады. Мысалы, Fe</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 Fe</w:t>
      </w:r>
      <w:r w:rsidRPr="00182087">
        <w:rPr>
          <w:rFonts w:ascii="Times New Roman" w:hAnsi="Times New Roman" w:cs="Times New Roman"/>
          <w:sz w:val="28"/>
          <w:szCs w:val="28"/>
          <w:vertAlign w:val="superscript"/>
          <w:lang w:val="kk-KZ"/>
        </w:rPr>
        <w:t>+3</w:t>
      </w:r>
      <w:r w:rsidRPr="00182087">
        <w:rPr>
          <w:rFonts w:ascii="Times New Roman" w:hAnsi="Times New Roman" w:cs="Times New Roman"/>
          <w:sz w:val="28"/>
          <w:szCs w:val="28"/>
          <w:lang w:val="kk-KZ"/>
        </w:rPr>
        <w:t xml:space="preserve"> иондарын кешенді темір қосылыстары көмегімен анықтауға болады:</w:t>
      </w:r>
    </w:p>
    <w:p w:rsidR="00182087" w:rsidRPr="00182087" w:rsidRDefault="00182087" w:rsidP="00182087">
      <w:pPr>
        <w:ind w:firstLine="567"/>
        <w:jc w:val="center"/>
        <w:rPr>
          <w:rFonts w:ascii="Times New Roman" w:hAnsi="Times New Roman" w:cs="Times New Roman"/>
          <w:sz w:val="28"/>
          <w:szCs w:val="28"/>
          <w:lang w:val="en-US"/>
        </w:rPr>
      </w:pPr>
      <w:proofErr w:type="gramStart"/>
      <w:r w:rsidRPr="00182087">
        <w:rPr>
          <w:rFonts w:ascii="Times New Roman" w:hAnsi="Times New Roman" w:cs="Times New Roman"/>
          <w:sz w:val="28"/>
          <w:szCs w:val="28"/>
          <w:lang w:val="en-US"/>
        </w:rPr>
        <w:t>FeCI</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 xml:space="preserve">  +</w:t>
      </w:r>
      <w:proofErr w:type="gramEnd"/>
      <w:r w:rsidRPr="00182087">
        <w:rPr>
          <w:rFonts w:ascii="Times New Roman" w:hAnsi="Times New Roman" w:cs="Times New Roman"/>
          <w:sz w:val="28"/>
          <w:szCs w:val="28"/>
          <w:lang w:val="en-US"/>
        </w:rPr>
        <w:t xml:space="preserve">  K</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[Fe(CN)</w:t>
      </w:r>
      <w:r w:rsidRPr="00182087">
        <w:rPr>
          <w:rFonts w:ascii="Times New Roman" w:hAnsi="Times New Roman" w:cs="Times New Roman"/>
          <w:sz w:val="28"/>
          <w:szCs w:val="28"/>
          <w:vertAlign w:val="subscript"/>
          <w:lang w:val="en-US"/>
        </w:rPr>
        <w:t>6</w:t>
      </w:r>
      <w:r w:rsidRPr="00182087">
        <w:rPr>
          <w:rFonts w:ascii="Times New Roman" w:hAnsi="Times New Roman" w:cs="Times New Roman"/>
          <w:sz w:val="28"/>
          <w:szCs w:val="28"/>
          <w:lang w:val="en-US"/>
        </w:rPr>
        <w:t>]  = KFe</w:t>
      </w:r>
      <w:r w:rsidRPr="00182087">
        <w:rPr>
          <w:rFonts w:ascii="Times New Roman" w:hAnsi="Times New Roman" w:cs="Times New Roman"/>
          <w:sz w:val="28"/>
          <w:szCs w:val="28"/>
          <w:vertAlign w:val="superscript"/>
          <w:lang w:val="en-US"/>
        </w:rPr>
        <w:t>+2</w:t>
      </w:r>
      <w:r w:rsidRPr="00182087">
        <w:rPr>
          <w:rFonts w:ascii="Times New Roman" w:hAnsi="Times New Roman" w:cs="Times New Roman"/>
          <w:sz w:val="28"/>
          <w:szCs w:val="28"/>
          <w:lang w:val="en-US"/>
        </w:rPr>
        <w:t>[Fe</w:t>
      </w:r>
      <w:r w:rsidRPr="00182087">
        <w:rPr>
          <w:rFonts w:ascii="Times New Roman" w:hAnsi="Times New Roman" w:cs="Times New Roman"/>
          <w:sz w:val="28"/>
          <w:szCs w:val="28"/>
          <w:vertAlign w:val="superscript"/>
          <w:lang w:val="en-US"/>
        </w:rPr>
        <w:t>+3</w:t>
      </w:r>
      <w:r w:rsidRPr="00182087">
        <w:rPr>
          <w:rFonts w:ascii="Times New Roman" w:hAnsi="Times New Roman" w:cs="Times New Roman"/>
          <w:sz w:val="28"/>
          <w:szCs w:val="28"/>
          <w:lang w:val="en-US"/>
        </w:rPr>
        <w:t>(CN)</w:t>
      </w:r>
      <w:r w:rsidRPr="00182087">
        <w:rPr>
          <w:rFonts w:ascii="Times New Roman" w:hAnsi="Times New Roman" w:cs="Times New Roman"/>
          <w:sz w:val="28"/>
          <w:szCs w:val="28"/>
          <w:vertAlign w:val="subscript"/>
          <w:lang w:val="en-US"/>
        </w:rPr>
        <w:t>6</w:t>
      </w:r>
      <w:r w:rsidRPr="00182087">
        <w:rPr>
          <w:rFonts w:ascii="Times New Roman" w:hAnsi="Times New Roman" w:cs="Times New Roman"/>
          <w:sz w:val="28"/>
          <w:szCs w:val="28"/>
          <w:lang w:val="en-US"/>
        </w:rPr>
        <w:t>]↓  + 2KCI</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турнбулл көгі</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FeCI</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xml:space="preserve">  +  K</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[Fe(CN)</w:t>
      </w:r>
      <w:r w:rsidRPr="00182087">
        <w:rPr>
          <w:rFonts w:ascii="Times New Roman" w:hAnsi="Times New Roman" w:cs="Times New Roman"/>
          <w:sz w:val="28"/>
          <w:szCs w:val="28"/>
          <w:vertAlign w:val="subscript"/>
          <w:lang w:val="kk-KZ"/>
        </w:rPr>
        <w:t>6</w:t>
      </w:r>
      <w:r w:rsidRPr="00182087">
        <w:rPr>
          <w:rFonts w:ascii="Times New Roman" w:hAnsi="Times New Roman" w:cs="Times New Roman"/>
          <w:sz w:val="28"/>
          <w:szCs w:val="28"/>
          <w:lang w:val="kk-KZ"/>
        </w:rPr>
        <w:t>]  =  KFe</w:t>
      </w:r>
      <w:r w:rsidRPr="00182087">
        <w:rPr>
          <w:rFonts w:ascii="Times New Roman" w:hAnsi="Times New Roman" w:cs="Times New Roman"/>
          <w:sz w:val="28"/>
          <w:szCs w:val="28"/>
          <w:vertAlign w:val="superscript"/>
          <w:lang w:val="kk-KZ"/>
        </w:rPr>
        <w:t>+3</w:t>
      </w:r>
      <w:r w:rsidRPr="00182087">
        <w:rPr>
          <w:rFonts w:ascii="Times New Roman" w:hAnsi="Times New Roman" w:cs="Times New Roman"/>
          <w:sz w:val="28"/>
          <w:szCs w:val="28"/>
          <w:lang w:val="kk-KZ"/>
        </w:rPr>
        <w:t>[Fe</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(CN)</w:t>
      </w:r>
      <w:r w:rsidRPr="00182087">
        <w:rPr>
          <w:rFonts w:ascii="Times New Roman" w:hAnsi="Times New Roman" w:cs="Times New Roman"/>
          <w:sz w:val="28"/>
          <w:szCs w:val="28"/>
          <w:vertAlign w:val="subscript"/>
          <w:lang w:val="kk-KZ"/>
        </w:rPr>
        <w:t>6</w:t>
      </w:r>
      <w:r w:rsidRPr="00182087">
        <w:rPr>
          <w:rFonts w:ascii="Times New Roman" w:hAnsi="Times New Roman" w:cs="Times New Roman"/>
          <w:sz w:val="28"/>
          <w:szCs w:val="28"/>
          <w:lang w:val="kk-KZ"/>
        </w:rPr>
        <w:t>]↓  + 3KCI</w:t>
      </w:r>
    </w:p>
    <w:p w:rsidR="00182087" w:rsidRPr="00182087" w:rsidRDefault="00182087" w:rsidP="00182087">
      <w:pPr>
        <w:ind w:firstLine="567"/>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берлин көгі</w:t>
      </w:r>
    </w:p>
    <w:p w:rsidR="00182087" w:rsidRPr="00182087" w:rsidRDefault="00182087" w:rsidP="00182087">
      <w:pPr>
        <w:ind w:firstLine="567"/>
        <w:jc w:val="center"/>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Кешенді қосылыстар көмегімен металлургияда талай металдарды бір-бірінен бөлуге мүмкіндік туады.</w:t>
      </w:r>
    </w:p>
    <w:p w:rsidR="00182087" w:rsidRPr="00182087" w:rsidRDefault="00182087" w:rsidP="00182087">
      <w:pPr>
        <w:tabs>
          <w:tab w:val="left" w:pos="804"/>
        </w:tabs>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w:t>
      </w:r>
      <w:r w:rsidRPr="00182087">
        <w:rPr>
          <w:rFonts w:ascii="Times New Roman" w:hAnsi="Times New Roman" w:cs="Times New Roman"/>
          <w:sz w:val="28"/>
          <w:szCs w:val="28"/>
          <w:lang w:val="kk-KZ"/>
        </w:rPr>
        <w:tab/>
        <w:t>Фото, киноматериалдарды өңдеудің негізінде кешенді қосылыстардың түзілуі жатыр.</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Кешенді қосылыстар адам организмі мен өсімдік дүниесінің өмір сүру үшін маңызды роль атқарады. Қан, лимфа, ткань сұйықтығы құрамына «өмірлік металдар» аквокешенді қосылыстар күйінде болады.</w:t>
      </w:r>
    </w:p>
    <w:p w:rsidR="00182087" w:rsidRPr="00182087" w:rsidRDefault="00182087" w:rsidP="00182087">
      <w:pPr>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Мысалы, адам мен жан-жануар қаны құрамына кіретін гемоглобинде кешен түзуші темір ионы болса, өсімдіктердің хлорофилінде кешен түзуші (Mg) магний ионы болады.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Кешенді қосылыстар көмегімен талай ауруларды емдеуге болады. Атап айтқанда платиналық металдардың кешенді қосылыстары аса қауіпті ісіктерді (рак) азайтуға мүмкіншілік береді.</w:t>
      </w:r>
    </w:p>
    <w:p w:rsidR="00182087" w:rsidRPr="00182087" w:rsidRDefault="00182087" w:rsidP="00182087">
      <w:pPr>
        <w:rPr>
          <w:rFonts w:ascii="Times New Roman" w:hAnsi="Times New Roman" w:cs="Times New Roman"/>
          <w:b/>
          <w:sz w:val="28"/>
          <w:szCs w:val="28"/>
          <w:lang w:val="kk-KZ"/>
        </w:rPr>
      </w:pPr>
    </w:p>
    <w:p w:rsidR="00182087" w:rsidRPr="00182087" w:rsidRDefault="00182087" w:rsidP="00182087">
      <w:pPr>
        <w:jc w:val="center"/>
        <w:rPr>
          <w:rFonts w:ascii="Times New Roman" w:hAnsi="Times New Roman" w:cs="Times New Roman"/>
          <w:b/>
          <w:sz w:val="28"/>
          <w:szCs w:val="28"/>
          <w:lang w:val="kk-KZ"/>
        </w:rPr>
      </w:pPr>
      <w:r w:rsidRPr="00182087">
        <w:rPr>
          <w:rFonts w:ascii="Times New Roman" w:hAnsi="Times New Roman" w:cs="Times New Roman"/>
          <w:b/>
          <w:sz w:val="28"/>
          <w:szCs w:val="28"/>
          <w:lang w:val="kk-KZ"/>
        </w:rPr>
        <w:t>§8 Айнымалы құрамды қосылыстар</w:t>
      </w:r>
    </w:p>
    <w:p w:rsidR="00182087" w:rsidRPr="00182087" w:rsidRDefault="00182087" w:rsidP="00182087">
      <w:pPr>
        <w:ind w:firstLine="567"/>
        <w:jc w:val="center"/>
        <w:rPr>
          <w:rFonts w:ascii="Times New Roman" w:hAnsi="Times New Roman" w:cs="Times New Roman"/>
          <w:b/>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Молекулалық құрылысты заттар құрам тұрақтылық заңына бағынатынын білеміз; ол бұл заңға бағынбайтын заттар айнымалы құрамды қосылыстар болып табылады. Бұл қосылыстар теориясы нақты кристалдың құрылысы негізінде жасалды. Атом мен ион кристалдық тор түйіндерінде ғана емес олардың арасында да болуы мүмкін. Мысалы титан карбидінің молекуласындағы элементтер ТіС</w:t>
      </w:r>
      <w:r w:rsidRPr="00182087">
        <w:rPr>
          <w:rFonts w:ascii="Times New Roman" w:hAnsi="Times New Roman" w:cs="Times New Roman"/>
          <w:sz w:val="28"/>
          <w:szCs w:val="28"/>
          <w:vertAlign w:val="subscript"/>
          <w:lang w:val="kk-KZ"/>
        </w:rPr>
        <w:t>0,6</w:t>
      </w:r>
      <w:r w:rsidRPr="00182087">
        <w:rPr>
          <w:rFonts w:ascii="Times New Roman" w:hAnsi="Times New Roman" w:cs="Times New Roman"/>
          <w:sz w:val="28"/>
          <w:szCs w:val="28"/>
          <w:lang w:val="kk-KZ"/>
        </w:rPr>
        <w:t>-дан ТіС-ға, титан (ІІ) оксиді ТіО</w:t>
      </w:r>
      <w:r w:rsidRPr="00182087">
        <w:rPr>
          <w:rFonts w:ascii="Times New Roman" w:hAnsi="Times New Roman" w:cs="Times New Roman"/>
          <w:sz w:val="28"/>
          <w:szCs w:val="28"/>
          <w:vertAlign w:val="subscript"/>
          <w:lang w:val="kk-KZ"/>
        </w:rPr>
        <w:t>0,7</w:t>
      </w:r>
      <w:r w:rsidRPr="00182087">
        <w:rPr>
          <w:rFonts w:ascii="Times New Roman" w:hAnsi="Times New Roman" w:cs="Times New Roman"/>
          <w:sz w:val="28"/>
          <w:szCs w:val="28"/>
          <w:lang w:val="kk-KZ"/>
        </w:rPr>
        <w:t>-ден ТіО</w:t>
      </w:r>
      <w:r w:rsidRPr="00182087">
        <w:rPr>
          <w:rFonts w:ascii="Times New Roman" w:hAnsi="Times New Roman" w:cs="Times New Roman"/>
          <w:sz w:val="28"/>
          <w:szCs w:val="28"/>
          <w:vertAlign w:val="subscript"/>
          <w:lang w:val="kk-KZ"/>
        </w:rPr>
        <w:t>1,3</w:t>
      </w:r>
      <w:r w:rsidRPr="00182087">
        <w:rPr>
          <w:rFonts w:ascii="Times New Roman" w:hAnsi="Times New Roman" w:cs="Times New Roman"/>
          <w:sz w:val="28"/>
          <w:szCs w:val="28"/>
          <w:lang w:val="kk-KZ"/>
        </w:rPr>
        <w:t>-ке дейін синтездеу жағдайына байланысты өзгеріп отырады.Заттарды тұрақты және айнымалы құрамды деп жіктеу оларды зерттейтін тәсілдердің (электрөткізгіштік, магниттік қасиет, т.т.) дәлдігіне байланысты. Көпшілік жағдайда стехиометрлік құрамдас (дальтонидтер) заттардан ауытқу жиі кездеспейді. Жалпы алғанда, тұрақты және айнымалы құрамды заттардың болуы химиялық өзгерістерде үздіксіздік және дискреттіліктің біртұтастығын көрсетеді және ол сол заттарды құрайтын элемент атомдары арасында туатын байланысқа тәуелді болады. Көпшілік айнымалы құрамды заттардың кристалдық торлары металдық болады. Сондықтан ондағы байланыс локализацияланбаған, қанықпағандық және бағытталмағандық дейтін қасиеттермен сипатталады. Абсолюттік нөлден өзге температурада кристалдық тордың дефектісі болады, ол температура артқан сайын артады. Бертолидтер қатты ерітінділер мен дальтонидтердің аралығынан орын алады. Оларға су молекуласының саны көп кристаллогидраттар Na</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SO</w:t>
      </w:r>
      <w:r w:rsidRPr="00182087">
        <w:rPr>
          <w:rFonts w:ascii="Times New Roman" w:hAnsi="Times New Roman" w:cs="Times New Roman"/>
          <w:sz w:val="28"/>
          <w:szCs w:val="28"/>
          <w:vertAlign w:val="subscript"/>
          <w:lang w:val="kk-KZ"/>
        </w:rPr>
        <w:t xml:space="preserve">4 </w:t>
      </w:r>
      <w:r w:rsidRPr="00182087">
        <w:rPr>
          <w:rFonts w:ascii="Times New Roman" w:hAnsi="Times New Roman" w:cs="Times New Roman"/>
          <w:sz w:val="28"/>
          <w:szCs w:val="28"/>
          <w:lang w:val="kk-KZ"/>
        </w:rPr>
        <w:t>· 10H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 Na</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CO</w:t>
      </w:r>
      <w:r w:rsidRPr="00182087">
        <w:rPr>
          <w:rFonts w:ascii="Times New Roman" w:hAnsi="Times New Roman" w:cs="Times New Roman"/>
          <w:sz w:val="28"/>
          <w:szCs w:val="28"/>
          <w:vertAlign w:val="subscript"/>
          <w:lang w:val="kk-KZ"/>
        </w:rPr>
        <w:t xml:space="preserve">3 </w:t>
      </w:r>
      <w:r w:rsidRPr="00182087">
        <w:rPr>
          <w:rFonts w:ascii="Times New Roman" w:hAnsi="Times New Roman" w:cs="Times New Roman"/>
          <w:sz w:val="28"/>
          <w:szCs w:val="28"/>
          <w:lang w:val="kk-KZ"/>
        </w:rPr>
        <w:t>· 10H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 және кейбір газдар гидраты (x – Cl</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CH</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S, Ar, Xe, SO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т.т)            x · nH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 (n = 6 – 8) –клатраттар жатады, олар мұздың кристалдық торының ішіне еніп, қатты заттар түзеді.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Мұндай қосылыстар соңғы кезде кеңінен зерттелуде. Мұнай, газ өндіру, өңдеу өндірісінде, газ, мұнай құбырларын жасағанда осы газ клатраттарының түзілу жағдайын толық зерттеп білген жөн. Газ клатраттарының түзілуоны қор ретінде сақтауға мүмкіндік берсе, ал олардың ыдырау жағдайын білу, газ қоспасын бір-бірінен бөлу үшін қажет болады. Теңіз суларын тұщыландыру көмірсутектердің тұрақты клатраттарының түзілуіне негізделген.</w:t>
      </w:r>
    </w:p>
    <w:p w:rsidR="00182087" w:rsidRPr="00182087" w:rsidRDefault="00182087" w:rsidP="00182087">
      <w:pPr>
        <w:ind w:firstLine="567"/>
        <w:jc w:val="both"/>
        <w:rPr>
          <w:rFonts w:ascii="Times New Roman" w:hAnsi="Times New Roman" w:cs="Times New Roman"/>
          <w:sz w:val="28"/>
          <w:szCs w:val="28"/>
          <w:lang w:val="kk-KZ"/>
        </w:rPr>
      </w:pPr>
    </w:p>
    <w:p w:rsidR="00182087" w:rsidRDefault="00182087" w:rsidP="00182087">
      <w:pPr>
        <w:jc w:val="center"/>
        <w:rPr>
          <w:rFonts w:ascii="Times New Roman" w:hAnsi="Times New Roman" w:cs="Times New Roman"/>
          <w:b/>
          <w:sz w:val="28"/>
          <w:szCs w:val="28"/>
          <w:lang w:val="kk-KZ"/>
        </w:rPr>
      </w:pPr>
    </w:p>
    <w:p w:rsidR="00182087" w:rsidRDefault="00182087" w:rsidP="00182087">
      <w:pPr>
        <w:jc w:val="center"/>
        <w:rPr>
          <w:rFonts w:ascii="Times New Roman" w:hAnsi="Times New Roman" w:cs="Times New Roman"/>
          <w:b/>
          <w:sz w:val="28"/>
          <w:szCs w:val="28"/>
          <w:lang w:val="kk-KZ"/>
        </w:rPr>
      </w:pPr>
    </w:p>
    <w:p w:rsidR="00182087" w:rsidRPr="00182087" w:rsidRDefault="00182087" w:rsidP="00182087">
      <w:pPr>
        <w:jc w:val="center"/>
        <w:rPr>
          <w:rFonts w:ascii="Times New Roman" w:hAnsi="Times New Roman" w:cs="Times New Roman"/>
          <w:b/>
          <w:sz w:val="28"/>
          <w:szCs w:val="28"/>
          <w:lang w:val="kk-KZ"/>
        </w:rPr>
      </w:pPr>
    </w:p>
    <w:p w:rsidR="00182087" w:rsidRPr="00182087" w:rsidRDefault="00182087" w:rsidP="00182087">
      <w:pPr>
        <w:jc w:val="center"/>
        <w:rPr>
          <w:rFonts w:ascii="Times New Roman" w:hAnsi="Times New Roman" w:cs="Times New Roman"/>
          <w:b/>
          <w:sz w:val="28"/>
          <w:szCs w:val="28"/>
          <w:lang w:val="kk-KZ"/>
        </w:rPr>
      </w:pPr>
      <w:r w:rsidRPr="00182087">
        <w:rPr>
          <w:rFonts w:ascii="Times New Roman" w:hAnsi="Times New Roman" w:cs="Times New Roman"/>
          <w:b/>
          <w:sz w:val="28"/>
          <w:szCs w:val="28"/>
          <w:lang w:val="kk-KZ"/>
        </w:rPr>
        <w:t>Тарауға қатысты жаттығулар және оны шешу жолдары</w:t>
      </w:r>
    </w:p>
    <w:p w:rsidR="00182087" w:rsidRPr="00182087" w:rsidRDefault="00182087" w:rsidP="00182087">
      <w:pPr>
        <w:ind w:firstLine="567"/>
        <w:jc w:val="center"/>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2.1 Мына көрсетілген оксидтерді жіктеңіз: SiO</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MnO</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CO</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Cr</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MnO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MnO, K</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 PbO, Al</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Mn</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7</w:t>
      </w:r>
      <w:r w:rsidRPr="00182087">
        <w:rPr>
          <w:rFonts w:ascii="Times New Roman" w:hAnsi="Times New Roman" w:cs="Times New Roman"/>
          <w:sz w:val="28"/>
          <w:szCs w:val="28"/>
          <w:lang w:val="kk-KZ"/>
        </w:rPr>
        <w:t>. (§1).</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Негіздік оксидтерге: K</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 PbO, MnO</w:t>
      </w:r>
    </w:p>
    <w:p w:rsidR="00182087" w:rsidRPr="00182087" w:rsidRDefault="00182087" w:rsidP="00182087">
      <w:pPr>
        <w:ind w:firstLine="567"/>
        <w:jc w:val="both"/>
        <w:rPr>
          <w:rFonts w:ascii="Times New Roman" w:hAnsi="Times New Roman" w:cs="Times New Roman"/>
          <w:sz w:val="28"/>
          <w:szCs w:val="28"/>
          <w:vertAlign w:val="subscript"/>
          <w:lang w:val="kk-KZ"/>
        </w:rPr>
      </w:pPr>
      <w:r w:rsidRPr="00182087">
        <w:rPr>
          <w:rFonts w:ascii="Times New Roman" w:hAnsi="Times New Roman" w:cs="Times New Roman"/>
          <w:sz w:val="28"/>
          <w:szCs w:val="28"/>
          <w:lang w:val="kk-KZ"/>
        </w:rPr>
        <w:t>Қышқылдық оксидтерге: SiO</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CO</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MnO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Mn</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7</w:t>
      </w:r>
    </w:p>
    <w:p w:rsidR="00182087" w:rsidRPr="00182087" w:rsidRDefault="00182087" w:rsidP="00182087">
      <w:pPr>
        <w:ind w:firstLine="567"/>
        <w:jc w:val="both"/>
        <w:rPr>
          <w:rFonts w:ascii="Times New Roman" w:hAnsi="Times New Roman" w:cs="Times New Roman"/>
          <w:sz w:val="28"/>
          <w:szCs w:val="28"/>
          <w:vertAlign w:val="subscript"/>
          <w:lang w:val="kk-KZ"/>
        </w:rPr>
      </w:pPr>
      <w:r w:rsidRPr="00182087">
        <w:rPr>
          <w:rFonts w:ascii="Times New Roman" w:hAnsi="Times New Roman" w:cs="Times New Roman"/>
          <w:sz w:val="28"/>
          <w:szCs w:val="28"/>
          <w:lang w:val="kk-KZ"/>
        </w:rPr>
        <w:t>Екідайлы  окидтерге: Al</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Cr</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MnO</w:t>
      </w:r>
      <w:r w:rsidRPr="00182087">
        <w:rPr>
          <w:rFonts w:ascii="Times New Roman" w:hAnsi="Times New Roman" w:cs="Times New Roman"/>
          <w:sz w:val="28"/>
          <w:szCs w:val="28"/>
          <w:vertAlign w:val="subscript"/>
          <w:lang w:val="kk-KZ"/>
        </w:rPr>
        <w:t>2</w:t>
      </w:r>
    </w:p>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2.2  Мына қышқылдың 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PO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xml:space="preserve"> натриймен, кальциймен, алюминиймен барлық мүмкін болатын тұздарының формулаларын жазып, атаңыз.</w:t>
      </w:r>
    </w:p>
    <w:p w:rsidR="00182087" w:rsidRPr="00182087" w:rsidRDefault="00182087" w:rsidP="00182087">
      <w:pPr>
        <w:jc w:val="both"/>
        <w:rPr>
          <w:rFonts w:ascii="Times New Roman" w:hAnsi="Times New Roman" w:cs="Times New Roman"/>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44"/>
        <w:gridCol w:w="2464"/>
        <w:gridCol w:w="2211"/>
        <w:gridCol w:w="1489"/>
      </w:tblGrid>
      <w:tr w:rsidR="00182087" w:rsidRPr="00182087" w:rsidTr="00182087">
        <w:trPr>
          <w:jc w:val="center"/>
        </w:trPr>
        <w:tc>
          <w:tcPr>
            <w:tcW w:w="1144" w:type="dxa"/>
            <w:tcBorders>
              <w:top w:val="single" w:sz="12" w:space="0" w:color="auto"/>
              <w:left w:val="single" w:sz="12" w:space="0" w:color="auto"/>
              <w:bottom w:val="single" w:sz="12" w:space="0" w:color="auto"/>
              <w:right w:val="single" w:sz="12" w:space="0" w:color="auto"/>
            </w:tcBorders>
            <w:hideMark/>
          </w:tcPr>
          <w:p w:rsidR="00182087" w:rsidRPr="00182087" w:rsidRDefault="00182087">
            <w:pPr>
              <w:tabs>
                <w:tab w:val="right" w:pos="2176"/>
              </w:tabs>
              <w:ind w:firstLine="567"/>
              <w:jc w:val="both"/>
              <w:rPr>
                <w:rFonts w:ascii="Times New Roman" w:hAnsi="Times New Roman" w:cs="Times New Roman"/>
                <w:sz w:val="28"/>
                <w:szCs w:val="28"/>
                <w:lang w:val="en-US"/>
              </w:rPr>
            </w:pPr>
            <w:r w:rsidRPr="00182087">
              <w:rPr>
                <w:rFonts w:ascii="Times New Roman" w:hAnsi="Times New Roman" w:cs="Times New Roman"/>
                <w:sz w:val="28"/>
                <w:szCs w:val="28"/>
                <w:lang w:val="en-US"/>
              </w:rPr>
              <w:t>Kt    An</w:t>
            </w:r>
          </w:p>
        </w:tc>
        <w:tc>
          <w:tcPr>
            <w:tcW w:w="2464" w:type="dxa"/>
            <w:tcBorders>
              <w:top w:val="single" w:sz="12"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 xml:space="preserve">  (I)</w:t>
            </w:r>
          </w:p>
        </w:tc>
        <w:tc>
          <w:tcPr>
            <w:tcW w:w="2211" w:type="dxa"/>
            <w:tcBorders>
              <w:top w:val="single" w:sz="12"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HPO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 xml:space="preserve"> (II)</w:t>
            </w:r>
          </w:p>
        </w:tc>
        <w:tc>
          <w:tcPr>
            <w:tcW w:w="1489" w:type="dxa"/>
            <w:tcBorders>
              <w:top w:val="single" w:sz="12"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 xml:space="preserve"> (III)</w:t>
            </w:r>
          </w:p>
        </w:tc>
      </w:tr>
      <w:tr w:rsidR="00182087" w:rsidRPr="00182087" w:rsidTr="00182087">
        <w:trPr>
          <w:jc w:val="center"/>
        </w:trPr>
        <w:tc>
          <w:tcPr>
            <w:tcW w:w="1144" w:type="dxa"/>
            <w:tcBorders>
              <w:top w:val="single" w:sz="12" w:space="0" w:color="auto"/>
              <w:left w:val="single" w:sz="12" w:space="0" w:color="auto"/>
              <w:bottom w:val="single" w:sz="4" w:space="0" w:color="auto"/>
              <w:right w:val="single" w:sz="12" w:space="0" w:color="auto"/>
            </w:tcBorders>
            <w:vAlign w:val="center"/>
            <w:hideMark/>
          </w:tcPr>
          <w:p w:rsidR="00182087" w:rsidRPr="00182087" w:rsidRDefault="00182087">
            <w:pPr>
              <w:ind w:hanging="10"/>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Na (I)</w:t>
            </w:r>
          </w:p>
        </w:tc>
        <w:tc>
          <w:tcPr>
            <w:tcW w:w="2464" w:type="dxa"/>
            <w:tcBorders>
              <w:top w:val="single" w:sz="12" w:space="0" w:color="auto"/>
              <w:left w:val="single" w:sz="12" w:space="0" w:color="auto"/>
              <w:bottom w:val="single" w:sz="4"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NaH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p>
        </w:tc>
        <w:tc>
          <w:tcPr>
            <w:tcW w:w="2211" w:type="dxa"/>
            <w:tcBorders>
              <w:top w:val="single" w:sz="12" w:space="0" w:color="auto"/>
              <w:left w:val="single" w:sz="12" w:space="0" w:color="auto"/>
              <w:bottom w:val="single" w:sz="4"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Na</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HPO</w:t>
            </w:r>
            <w:r w:rsidRPr="00182087">
              <w:rPr>
                <w:rFonts w:ascii="Times New Roman" w:hAnsi="Times New Roman" w:cs="Times New Roman"/>
                <w:sz w:val="28"/>
                <w:szCs w:val="28"/>
                <w:vertAlign w:val="subscript"/>
                <w:lang w:val="en-US"/>
              </w:rPr>
              <w:t>4</w:t>
            </w:r>
          </w:p>
        </w:tc>
        <w:tc>
          <w:tcPr>
            <w:tcW w:w="1489" w:type="dxa"/>
            <w:tcBorders>
              <w:top w:val="single" w:sz="12" w:space="0" w:color="auto"/>
              <w:left w:val="single" w:sz="12" w:space="0" w:color="auto"/>
              <w:bottom w:val="single" w:sz="4"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Na</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p>
        </w:tc>
      </w:tr>
      <w:tr w:rsidR="00182087" w:rsidRPr="00182087" w:rsidTr="00182087">
        <w:trPr>
          <w:jc w:val="center"/>
        </w:trPr>
        <w:tc>
          <w:tcPr>
            <w:tcW w:w="1144" w:type="dxa"/>
            <w:tcBorders>
              <w:top w:val="single" w:sz="4" w:space="0" w:color="auto"/>
              <w:left w:val="single" w:sz="12" w:space="0" w:color="auto"/>
              <w:bottom w:val="single" w:sz="4" w:space="0" w:color="auto"/>
              <w:right w:val="single" w:sz="12" w:space="0" w:color="auto"/>
            </w:tcBorders>
            <w:vAlign w:val="center"/>
            <w:hideMark/>
          </w:tcPr>
          <w:p w:rsidR="00182087" w:rsidRPr="00182087" w:rsidRDefault="00182087">
            <w:pPr>
              <w:ind w:hanging="10"/>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Ca (II)</w:t>
            </w:r>
          </w:p>
        </w:tc>
        <w:tc>
          <w:tcPr>
            <w:tcW w:w="2464" w:type="dxa"/>
            <w:tcBorders>
              <w:top w:val="single" w:sz="4" w:space="0" w:color="auto"/>
              <w:left w:val="single" w:sz="12" w:space="0" w:color="auto"/>
              <w:bottom w:val="single" w:sz="4"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Ca(H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2</w:t>
            </w:r>
          </w:p>
        </w:tc>
        <w:tc>
          <w:tcPr>
            <w:tcW w:w="2211" w:type="dxa"/>
            <w:tcBorders>
              <w:top w:val="single" w:sz="4" w:space="0" w:color="auto"/>
              <w:left w:val="single" w:sz="12" w:space="0" w:color="auto"/>
              <w:bottom w:val="single" w:sz="4"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CaHPO</w:t>
            </w:r>
            <w:r w:rsidRPr="00182087">
              <w:rPr>
                <w:rFonts w:ascii="Times New Roman" w:hAnsi="Times New Roman" w:cs="Times New Roman"/>
                <w:sz w:val="28"/>
                <w:szCs w:val="28"/>
                <w:vertAlign w:val="subscript"/>
                <w:lang w:val="en-US"/>
              </w:rPr>
              <w:t>4</w:t>
            </w:r>
          </w:p>
        </w:tc>
        <w:tc>
          <w:tcPr>
            <w:tcW w:w="1489" w:type="dxa"/>
            <w:tcBorders>
              <w:top w:val="single" w:sz="4" w:space="0" w:color="auto"/>
              <w:left w:val="single" w:sz="12" w:space="0" w:color="auto"/>
              <w:bottom w:val="single" w:sz="4"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Ca</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2</w:t>
            </w:r>
          </w:p>
        </w:tc>
      </w:tr>
      <w:tr w:rsidR="00182087" w:rsidRPr="00182087" w:rsidTr="00182087">
        <w:trPr>
          <w:jc w:val="center"/>
        </w:trPr>
        <w:tc>
          <w:tcPr>
            <w:tcW w:w="1144" w:type="dxa"/>
            <w:tcBorders>
              <w:top w:val="single" w:sz="4" w:space="0" w:color="auto"/>
              <w:left w:val="single" w:sz="12" w:space="0" w:color="auto"/>
              <w:bottom w:val="single" w:sz="12" w:space="0" w:color="auto"/>
              <w:right w:val="single" w:sz="12" w:space="0" w:color="auto"/>
            </w:tcBorders>
            <w:vAlign w:val="center"/>
            <w:hideMark/>
          </w:tcPr>
          <w:p w:rsidR="00182087" w:rsidRPr="00182087" w:rsidRDefault="00182087">
            <w:pPr>
              <w:ind w:hanging="10"/>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 (III)</w:t>
            </w:r>
          </w:p>
        </w:tc>
        <w:tc>
          <w:tcPr>
            <w:tcW w:w="2464" w:type="dxa"/>
            <w:tcBorders>
              <w:top w:val="single" w:sz="4"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3</w:t>
            </w:r>
          </w:p>
        </w:tc>
        <w:tc>
          <w:tcPr>
            <w:tcW w:w="2211" w:type="dxa"/>
            <w:tcBorders>
              <w:top w:val="single" w:sz="4"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(HPO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3</w:t>
            </w:r>
          </w:p>
        </w:tc>
        <w:tc>
          <w:tcPr>
            <w:tcW w:w="1489" w:type="dxa"/>
            <w:tcBorders>
              <w:top w:val="single" w:sz="4"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AlPO</w:t>
            </w:r>
            <w:r w:rsidRPr="00182087">
              <w:rPr>
                <w:rFonts w:ascii="Times New Roman" w:hAnsi="Times New Roman" w:cs="Times New Roman"/>
                <w:sz w:val="28"/>
                <w:szCs w:val="28"/>
                <w:vertAlign w:val="subscript"/>
                <w:lang w:val="en-US"/>
              </w:rPr>
              <w:t>4</w:t>
            </w:r>
          </w:p>
        </w:tc>
      </w:tr>
      <w:tr w:rsidR="00182087" w:rsidRPr="00182087" w:rsidTr="00182087">
        <w:trPr>
          <w:jc w:val="center"/>
        </w:trPr>
        <w:tc>
          <w:tcPr>
            <w:tcW w:w="1144" w:type="dxa"/>
            <w:tcBorders>
              <w:top w:val="single" w:sz="12" w:space="0" w:color="auto"/>
              <w:left w:val="single" w:sz="12" w:space="0" w:color="auto"/>
              <w:bottom w:val="single" w:sz="12" w:space="0" w:color="auto"/>
              <w:right w:val="single" w:sz="12" w:space="0" w:color="auto"/>
            </w:tcBorders>
            <w:vAlign w:val="center"/>
            <w:hideMark/>
          </w:tcPr>
          <w:p w:rsidR="00182087" w:rsidRPr="00182087" w:rsidRDefault="00182087">
            <w:pPr>
              <w:ind w:hanging="10"/>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Аталуы</w:t>
            </w:r>
          </w:p>
        </w:tc>
        <w:tc>
          <w:tcPr>
            <w:tcW w:w="2464" w:type="dxa"/>
            <w:tcBorders>
              <w:top w:val="single" w:sz="12"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дигидрофосфаттар</w:t>
            </w:r>
          </w:p>
        </w:tc>
        <w:tc>
          <w:tcPr>
            <w:tcW w:w="2211" w:type="dxa"/>
            <w:tcBorders>
              <w:top w:val="single" w:sz="12"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гидрофосфаттар</w:t>
            </w:r>
          </w:p>
        </w:tc>
        <w:tc>
          <w:tcPr>
            <w:tcW w:w="1489" w:type="dxa"/>
            <w:tcBorders>
              <w:top w:val="single" w:sz="12" w:space="0" w:color="auto"/>
              <w:left w:val="single" w:sz="12" w:space="0" w:color="auto"/>
              <w:bottom w:val="single" w:sz="12" w:space="0" w:color="auto"/>
              <w:right w:val="single" w:sz="12"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фосфаттар</w:t>
            </w:r>
          </w:p>
        </w:tc>
      </w:tr>
    </w:tbl>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2.3 Мына негіздің Al(OH)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 xml:space="preserve"> мүмкін болатын нитраттарының, сульфаттарының және фосфаттарының формулаларын жазып, атаңыз.</w:t>
      </w:r>
    </w:p>
    <w:p w:rsidR="00182087" w:rsidRPr="00182087" w:rsidRDefault="00182087" w:rsidP="00182087">
      <w:pPr>
        <w:ind w:firstLine="567"/>
        <w:jc w:val="both"/>
        <w:rPr>
          <w:rFonts w:ascii="Times New Roman" w:hAnsi="Times New Roman" w:cs="Times New Roman"/>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2"/>
        <w:gridCol w:w="2756"/>
        <w:gridCol w:w="2700"/>
        <w:gridCol w:w="2803"/>
      </w:tblGrid>
      <w:tr w:rsidR="00182087" w:rsidRPr="00182087" w:rsidTr="00182087">
        <w:trPr>
          <w:jc w:val="center"/>
        </w:trPr>
        <w:tc>
          <w:tcPr>
            <w:tcW w:w="1312" w:type="dxa"/>
            <w:tcBorders>
              <w:top w:val="single" w:sz="4" w:space="0" w:color="auto"/>
              <w:left w:val="single" w:sz="4" w:space="0" w:color="auto"/>
              <w:bottom w:val="single" w:sz="4" w:space="0" w:color="auto"/>
              <w:right w:val="single" w:sz="4" w:space="0" w:color="auto"/>
            </w:tcBorders>
            <w:hideMark/>
          </w:tcPr>
          <w:p w:rsidR="00182087" w:rsidRPr="00182087" w:rsidRDefault="00182087">
            <w:pPr>
              <w:jc w:val="both"/>
              <w:rPr>
                <w:rFonts w:ascii="Times New Roman" w:hAnsi="Times New Roman" w:cs="Times New Roman"/>
                <w:sz w:val="28"/>
                <w:szCs w:val="28"/>
                <w:lang w:val="kk-KZ"/>
              </w:rPr>
            </w:pPr>
            <w:r w:rsidRPr="00182087">
              <w:rPr>
                <w:rFonts w:ascii="Times New Roman" w:hAnsi="Times New Roman" w:cs="Times New Roman"/>
                <w:sz w:val="28"/>
                <w:szCs w:val="28"/>
                <w:lang w:val="en-US"/>
              </w:rPr>
              <w:t xml:space="preserve">Kt </w:t>
            </w:r>
          </w:p>
          <w:p w:rsidR="00182087" w:rsidRPr="00182087" w:rsidRDefault="00182087">
            <w:pPr>
              <w:jc w:val="both"/>
              <w:rPr>
                <w:rFonts w:ascii="Times New Roman" w:hAnsi="Times New Roman" w:cs="Times New Roman"/>
                <w:sz w:val="28"/>
                <w:szCs w:val="28"/>
                <w:lang w:val="en-US"/>
              </w:rPr>
            </w:pPr>
            <w:r w:rsidRPr="00182087">
              <w:rPr>
                <w:rFonts w:ascii="Times New Roman" w:hAnsi="Times New Roman" w:cs="Times New Roman"/>
                <w:sz w:val="28"/>
                <w:szCs w:val="28"/>
                <w:lang w:val="en-US"/>
              </w:rPr>
              <w:t xml:space="preserve">An  </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Al(OH)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 xml:space="preserve"> (I)</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proofErr w:type="spellStart"/>
            <w:r w:rsidRPr="00182087">
              <w:rPr>
                <w:rFonts w:ascii="Times New Roman" w:hAnsi="Times New Roman" w:cs="Times New Roman"/>
                <w:sz w:val="28"/>
                <w:szCs w:val="28"/>
                <w:lang w:val="en-US"/>
              </w:rPr>
              <w:t>AlOH</w:t>
            </w:r>
            <w:proofErr w:type="spellEnd"/>
            <w:r w:rsidRPr="00182087">
              <w:rPr>
                <w:rFonts w:ascii="Times New Roman" w:hAnsi="Times New Roman" w:cs="Times New Roman"/>
                <w:sz w:val="28"/>
                <w:szCs w:val="28"/>
                <w:lang w:val="en-US"/>
              </w:rPr>
              <w:t xml:space="preserve"> (II)</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 (III)</w:t>
            </w:r>
          </w:p>
        </w:tc>
      </w:tr>
      <w:tr w:rsidR="00182087" w:rsidRPr="00182087" w:rsidTr="00182087">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NO</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 xml:space="preserve"> (I)</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en-US"/>
              </w:rPr>
              <w:t>Al(OH)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NO</w:t>
            </w:r>
            <w:r w:rsidRPr="00182087">
              <w:rPr>
                <w:rFonts w:ascii="Times New Roman" w:hAnsi="Times New Roman" w:cs="Times New Roman"/>
                <w:sz w:val="28"/>
                <w:szCs w:val="28"/>
                <w:vertAlign w:val="subscript"/>
                <w:lang w:val="en-US"/>
              </w:rPr>
              <w:t>3</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vertAlign w:val="subscript"/>
                <w:lang w:val="en-US"/>
              </w:rPr>
            </w:pPr>
            <w:proofErr w:type="spellStart"/>
            <w:r w:rsidRPr="00182087">
              <w:rPr>
                <w:rFonts w:ascii="Times New Roman" w:hAnsi="Times New Roman" w:cs="Times New Roman"/>
                <w:sz w:val="28"/>
                <w:szCs w:val="28"/>
                <w:lang w:val="en-US"/>
              </w:rPr>
              <w:t>AlOH</w:t>
            </w:r>
            <w:proofErr w:type="spellEnd"/>
            <w:r w:rsidRPr="00182087">
              <w:rPr>
                <w:rFonts w:ascii="Times New Roman" w:hAnsi="Times New Roman" w:cs="Times New Roman"/>
                <w:sz w:val="28"/>
                <w:szCs w:val="28"/>
                <w:lang w:val="en-US"/>
              </w:rPr>
              <w:t>(NO</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2</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vertAlign w:val="subscript"/>
                <w:lang w:val="en-US"/>
              </w:rPr>
            </w:pPr>
            <w:r w:rsidRPr="00182087">
              <w:rPr>
                <w:rFonts w:ascii="Times New Roman" w:hAnsi="Times New Roman" w:cs="Times New Roman"/>
                <w:sz w:val="28"/>
                <w:szCs w:val="28"/>
                <w:lang w:val="en-US"/>
              </w:rPr>
              <w:t>Al(NO</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3</w:t>
            </w:r>
          </w:p>
        </w:tc>
      </w:tr>
      <w:tr w:rsidR="00182087" w:rsidRPr="00182087" w:rsidTr="00182087">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SO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 xml:space="preserve"> (II)</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vertAlign w:val="subscript"/>
                <w:lang w:val="kk-KZ"/>
              </w:rPr>
            </w:pPr>
            <w:r w:rsidRPr="00182087">
              <w:rPr>
                <w:rFonts w:ascii="Times New Roman" w:hAnsi="Times New Roman" w:cs="Times New Roman"/>
                <w:sz w:val="28"/>
                <w:szCs w:val="28"/>
                <w:lang w:val="en-US"/>
              </w:rPr>
              <w:t>[Al(OH)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SO</w:t>
            </w:r>
            <w:r w:rsidRPr="00182087">
              <w:rPr>
                <w:rFonts w:ascii="Times New Roman" w:hAnsi="Times New Roman" w:cs="Times New Roman"/>
                <w:sz w:val="28"/>
                <w:szCs w:val="28"/>
                <w:vertAlign w:val="subscript"/>
                <w:lang w:val="en-US"/>
              </w:rPr>
              <w:t>4</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Al(OH)SO</w:t>
            </w:r>
            <w:r w:rsidRPr="00182087">
              <w:rPr>
                <w:rFonts w:ascii="Times New Roman" w:hAnsi="Times New Roman" w:cs="Times New Roman"/>
                <w:sz w:val="28"/>
                <w:szCs w:val="28"/>
                <w:vertAlign w:val="subscript"/>
                <w:lang w:val="en-US"/>
              </w:rPr>
              <w:t>4</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vertAlign w:val="subscript"/>
                <w:lang w:val="en-US"/>
              </w:rPr>
            </w:pPr>
            <w:r w:rsidRPr="00182087">
              <w:rPr>
                <w:rFonts w:ascii="Times New Roman" w:hAnsi="Times New Roman" w:cs="Times New Roman"/>
                <w:sz w:val="28"/>
                <w:szCs w:val="28"/>
                <w:lang w:val="en-US"/>
              </w:rPr>
              <w:t>Al</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(SO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3</w:t>
            </w:r>
          </w:p>
        </w:tc>
      </w:tr>
      <w:tr w:rsidR="00182087" w:rsidRPr="00182087" w:rsidTr="00182087">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 xml:space="preserve"> (III)</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[Al(OH)</w:t>
            </w:r>
            <w:r w:rsidRPr="00182087">
              <w:rPr>
                <w:rFonts w:ascii="Times New Roman" w:hAnsi="Times New Roman" w:cs="Times New Roman"/>
                <w:sz w:val="28"/>
                <w:szCs w:val="28"/>
                <w:vertAlign w:val="subscript"/>
                <w:lang w:val="en-US"/>
              </w:rPr>
              <w:t>2</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en-US"/>
              </w:rPr>
            </w:pPr>
            <w:r w:rsidRPr="00182087">
              <w:rPr>
                <w:rFonts w:ascii="Times New Roman" w:hAnsi="Times New Roman" w:cs="Times New Roman"/>
                <w:sz w:val="28"/>
                <w:szCs w:val="28"/>
                <w:lang w:val="en-US"/>
              </w:rPr>
              <w:t>(</w:t>
            </w:r>
            <w:proofErr w:type="spellStart"/>
            <w:r w:rsidRPr="00182087">
              <w:rPr>
                <w:rFonts w:ascii="Times New Roman" w:hAnsi="Times New Roman" w:cs="Times New Roman"/>
                <w:sz w:val="28"/>
                <w:szCs w:val="28"/>
                <w:lang w:val="en-US"/>
              </w:rPr>
              <w:t>AlOH</w:t>
            </w:r>
            <w:proofErr w:type="spellEnd"/>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3</w:t>
            </w:r>
            <w:r w:rsidRPr="00182087">
              <w:rPr>
                <w:rFonts w:ascii="Times New Roman" w:hAnsi="Times New Roman" w:cs="Times New Roman"/>
                <w:sz w:val="28"/>
                <w:szCs w:val="28"/>
                <w:lang w:val="en-US"/>
              </w:rPr>
              <w:t>(PO</w:t>
            </w:r>
            <w:r w:rsidRPr="00182087">
              <w:rPr>
                <w:rFonts w:ascii="Times New Roman" w:hAnsi="Times New Roman" w:cs="Times New Roman"/>
                <w:sz w:val="28"/>
                <w:szCs w:val="28"/>
                <w:vertAlign w:val="subscript"/>
                <w:lang w:val="en-US"/>
              </w:rPr>
              <w:t>4</w:t>
            </w:r>
            <w:r w:rsidRPr="00182087">
              <w:rPr>
                <w:rFonts w:ascii="Times New Roman" w:hAnsi="Times New Roman" w:cs="Times New Roman"/>
                <w:sz w:val="28"/>
                <w:szCs w:val="28"/>
                <w:lang w:val="en-US"/>
              </w:rPr>
              <w:t>)</w:t>
            </w:r>
            <w:r w:rsidRPr="00182087">
              <w:rPr>
                <w:rFonts w:ascii="Times New Roman" w:hAnsi="Times New Roman" w:cs="Times New Roman"/>
                <w:sz w:val="28"/>
                <w:szCs w:val="28"/>
                <w:vertAlign w:val="subscript"/>
                <w:lang w:val="en-US"/>
              </w:rPr>
              <w:t>2</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vertAlign w:val="subscript"/>
                <w:lang w:val="en-US"/>
              </w:rPr>
            </w:pPr>
            <w:r w:rsidRPr="00182087">
              <w:rPr>
                <w:rFonts w:ascii="Times New Roman" w:hAnsi="Times New Roman" w:cs="Times New Roman"/>
                <w:sz w:val="28"/>
                <w:szCs w:val="28"/>
                <w:lang w:val="en-US"/>
              </w:rPr>
              <w:t>AlPO</w:t>
            </w:r>
            <w:r w:rsidRPr="00182087">
              <w:rPr>
                <w:rFonts w:ascii="Times New Roman" w:hAnsi="Times New Roman" w:cs="Times New Roman"/>
                <w:sz w:val="28"/>
                <w:szCs w:val="28"/>
                <w:vertAlign w:val="subscript"/>
                <w:lang w:val="en-US"/>
              </w:rPr>
              <w:t>4</w:t>
            </w:r>
          </w:p>
        </w:tc>
      </w:tr>
      <w:tr w:rsidR="00182087" w:rsidRPr="00182087" w:rsidTr="00182087">
        <w:trPr>
          <w:jc w:val="center"/>
        </w:trPr>
        <w:tc>
          <w:tcPr>
            <w:tcW w:w="1312"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аталуы</w:t>
            </w:r>
          </w:p>
        </w:tc>
        <w:tc>
          <w:tcPr>
            <w:tcW w:w="2756"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алюминийдің дигидроксонитраты (сульфаты, фосфаты)</w:t>
            </w:r>
          </w:p>
        </w:tc>
        <w:tc>
          <w:tcPr>
            <w:tcW w:w="2700"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алюминийдің гидроксонитраты сульфаты, фосфаты)</w:t>
            </w:r>
          </w:p>
        </w:tc>
        <w:tc>
          <w:tcPr>
            <w:tcW w:w="2803" w:type="dxa"/>
            <w:tcBorders>
              <w:top w:val="single" w:sz="4" w:space="0" w:color="auto"/>
              <w:left w:val="single" w:sz="4" w:space="0" w:color="auto"/>
              <w:bottom w:val="single" w:sz="4" w:space="0" w:color="auto"/>
              <w:right w:val="single" w:sz="4" w:space="0" w:color="auto"/>
            </w:tcBorders>
            <w:vAlign w:val="center"/>
            <w:hideMark/>
          </w:tcPr>
          <w:p w:rsidR="00182087" w:rsidRPr="00182087" w:rsidRDefault="00182087">
            <w:pPr>
              <w:jc w:val="center"/>
              <w:rPr>
                <w:rFonts w:ascii="Times New Roman" w:hAnsi="Times New Roman" w:cs="Times New Roman"/>
                <w:sz w:val="28"/>
                <w:szCs w:val="28"/>
                <w:lang w:val="kk-KZ"/>
              </w:rPr>
            </w:pPr>
            <w:r w:rsidRPr="00182087">
              <w:rPr>
                <w:rFonts w:ascii="Times New Roman" w:hAnsi="Times New Roman" w:cs="Times New Roman"/>
                <w:sz w:val="28"/>
                <w:szCs w:val="28"/>
                <w:lang w:val="kk-KZ"/>
              </w:rPr>
              <w:t>алюминий нитраты (сульфаты, фосфаты)</w:t>
            </w:r>
          </w:p>
        </w:tc>
      </w:tr>
    </w:tbl>
    <w:p w:rsidR="00182087" w:rsidRPr="00182087" w:rsidRDefault="00182087" w:rsidP="00182087">
      <w:pPr>
        <w:ind w:firstLine="567"/>
        <w:jc w:val="both"/>
        <w:rPr>
          <w:rFonts w:ascii="Times New Roman" w:hAnsi="Times New Roman" w:cs="Times New Roman"/>
          <w:sz w:val="28"/>
          <w:szCs w:val="28"/>
          <w:lang w:val="kk-KZ"/>
        </w:rPr>
      </w:pP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2.4 Кешенді ионның зарядын, координациялық санын қосылыс формуласын жазып, оларды жіктеп атаңыз.</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t xml:space="preserve">а) </w:t>
      </w:r>
      <w:r w:rsidRPr="00182087">
        <w:rPr>
          <w:rFonts w:ascii="Times New Roman" w:eastAsia="Times New Roman" w:hAnsi="Times New Roman" w:cs="Times New Roman"/>
          <w:position w:val="-28"/>
          <w:sz w:val="28"/>
          <w:szCs w:val="28"/>
          <w:lang w:val="kk-KZ"/>
        </w:rPr>
        <w:object w:dxaOrig="4800" w:dyaOrig="720">
          <v:shape id="_x0000_i1048" type="#_x0000_t75" style="width:284.25pt;height:42pt" o:ole="">
            <v:imagedata r:id="rId53" o:title=""/>
          </v:shape>
          <o:OLEObject Type="Embed" ProgID="Equation.3" ShapeID="_x0000_i1048" DrawAspect="Content" ObjectID="_1536679812" r:id="rId54"/>
        </w:object>
      </w:r>
    </w:p>
    <w:p w:rsidR="00182087" w:rsidRPr="00182087" w:rsidRDefault="00182087" w:rsidP="00182087">
      <w:pPr>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Na[BiJ</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 анионды кешенді қосылыс (натрийдің тетраиодовисмутаты (ІІІ))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ab/>
        <w:t xml:space="preserve">ә) </w:t>
      </w:r>
      <w:r w:rsidRPr="00182087">
        <w:rPr>
          <w:rFonts w:ascii="Times New Roman" w:eastAsia="Times New Roman" w:hAnsi="Times New Roman" w:cs="Times New Roman"/>
          <w:position w:val="-28"/>
          <w:sz w:val="28"/>
          <w:szCs w:val="28"/>
          <w:lang w:val="kk-KZ"/>
        </w:rPr>
        <w:object w:dxaOrig="5680" w:dyaOrig="720">
          <v:shape id="_x0000_i1049" type="#_x0000_t75" style="width:330pt;height:42pt" o:ole="">
            <v:imagedata r:id="rId55" o:title=""/>
          </v:shape>
          <o:OLEObject Type="Embed" ProgID="Equation.3" ShapeID="_x0000_i1049" DrawAspect="Content" ObjectID="_1536679813" r:id="rId56"/>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[Cr(NH</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5</w:t>
      </w:r>
      <w:r w:rsidRPr="00182087">
        <w:rPr>
          <w:rFonts w:ascii="Times New Roman" w:hAnsi="Times New Roman" w:cs="Times New Roman"/>
          <w:sz w:val="28"/>
          <w:szCs w:val="28"/>
          <w:lang w:val="kk-KZ"/>
        </w:rPr>
        <w:t>Cl]</w:t>
      </w:r>
      <w:r w:rsidRPr="00182087">
        <w:rPr>
          <w:rFonts w:ascii="Times New Roman" w:hAnsi="Times New Roman" w:cs="Times New Roman"/>
          <w:sz w:val="28"/>
          <w:szCs w:val="28"/>
          <w:vertAlign w:val="superscript"/>
          <w:lang w:val="kk-KZ"/>
        </w:rPr>
        <w:t>2+</w:t>
      </w:r>
      <w:r w:rsidRPr="00182087">
        <w:rPr>
          <w:rFonts w:ascii="Times New Roman" w:hAnsi="Times New Roman" w:cs="Times New Roman"/>
          <w:sz w:val="28"/>
          <w:szCs w:val="28"/>
          <w:lang w:val="kk-KZ"/>
        </w:rPr>
        <w:t>Cl</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катионды кешенді қосылыс (хромның (ІІІ) хлоропентааммин хлориді).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б) </w:t>
      </w:r>
      <w:r w:rsidRPr="00182087">
        <w:rPr>
          <w:rFonts w:ascii="Times New Roman" w:eastAsia="Times New Roman" w:hAnsi="Times New Roman" w:cs="Times New Roman"/>
          <w:position w:val="-28"/>
          <w:sz w:val="28"/>
          <w:szCs w:val="28"/>
          <w:lang w:val="kk-KZ"/>
        </w:rPr>
        <w:object w:dxaOrig="5440" w:dyaOrig="720">
          <v:shape id="_x0000_i1050" type="#_x0000_t75" style="width:312.75pt;height:40.5pt" o:ole="">
            <v:imagedata r:id="rId57" o:title=""/>
          </v:shape>
          <o:OLEObject Type="Embed" ProgID="Equation.3" ShapeID="_x0000_i1050" DrawAspect="Content" ObjectID="_1536679814" r:id="rId58"/>
        </w:objec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 xml:space="preserve"> K</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[Ag(S</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w:t>
      </w:r>
      <w:r w:rsidRPr="00182087">
        <w:rPr>
          <w:rFonts w:ascii="Times New Roman" w:hAnsi="Times New Roman" w:cs="Times New Roman"/>
          <w:sz w:val="28"/>
          <w:szCs w:val="28"/>
          <w:vertAlign w:val="subscript"/>
          <w:lang w:val="kk-KZ"/>
        </w:rPr>
        <w:t>3</w:t>
      </w:r>
      <w:r w:rsidRPr="00182087">
        <w:rPr>
          <w:rFonts w:ascii="Times New Roman" w:hAnsi="Times New Roman" w:cs="Times New Roman"/>
          <w:sz w:val="28"/>
          <w:szCs w:val="28"/>
          <w:lang w:val="kk-KZ"/>
        </w:rPr>
        <w:t>)</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 анионды кешенді қосылыс, калийдің дитиосульфато аргентаты (І).</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2.5Мына генетикалық байланысты жүзеге асыру үшін жүргізілетін реакциялар теңдеуін құрыңыз.</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Cu → CuO → CuCl</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 Cu(OH)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CuSO</w:t>
      </w:r>
      <w:r w:rsidRPr="00182087">
        <w:rPr>
          <w:rFonts w:ascii="Times New Roman" w:hAnsi="Times New Roman" w:cs="Times New Roman"/>
          <w:sz w:val="28"/>
          <w:szCs w:val="28"/>
          <w:vertAlign w:val="subscript"/>
          <w:lang w:val="kk-KZ"/>
        </w:rPr>
        <w:t>4</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Cu + O</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2CuO (қосылу реакциясы).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CuO + 2HCl = CuCl</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O (алмасу реакциясы)     </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CuCl</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+ 2NaOH = Cu(OH)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+ 2NaCl (алмасу реакциясы)</w:t>
      </w:r>
    </w:p>
    <w:p w:rsidR="00182087" w:rsidRPr="00182087" w:rsidRDefault="00182087" w:rsidP="00182087">
      <w:pPr>
        <w:ind w:firstLine="567"/>
        <w:jc w:val="both"/>
        <w:rPr>
          <w:rFonts w:ascii="Times New Roman" w:hAnsi="Times New Roman" w:cs="Times New Roman"/>
          <w:sz w:val="28"/>
          <w:szCs w:val="28"/>
          <w:lang w:val="kk-KZ"/>
        </w:rPr>
      </w:pPr>
      <w:r w:rsidRPr="00182087">
        <w:rPr>
          <w:rFonts w:ascii="Times New Roman" w:hAnsi="Times New Roman" w:cs="Times New Roman"/>
          <w:sz w:val="28"/>
          <w:szCs w:val="28"/>
          <w:lang w:val="kk-KZ"/>
        </w:rPr>
        <w:t>Cu(OH)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 xml:space="preserve"> + 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SO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xml:space="preserve"> = CuSO</w:t>
      </w:r>
      <w:r w:rsidRPr="00182087">
        <w:rPr>
          <w:rFonts w:ascii="Times New Roman" w:hAnsi="Times New Roman" w:cs="Times New Roman"/>
          <w:sz w:val="28"/>
          <w:szCs w:val="28"/>
          <w:vertAlign w:val="subscript"/>
          <w:lang w:val="kk-KZ"/>
        </w:rPr>
        <w:t>4</w:t>
      </w:r>
      <w:r w:rsidRPr="00182087">
        <w:rPr>
          <w:rFonts w:ascii="Times New Roman" w:hAnsi="Times New Roman" w:cs="Times New Roman"/>
          <w:sz w:val="28"/>
          <w:szCs w:val="28"/>
          <w:lang w:val="kk-KZ"/>
        </w:rPr>
        <w:t xml:space="preserve"> + 2H</w:t>
      </w:r>
      <w:r w:rsidRPr="00182087">
        <w:rPr>
          <w:rFonts w:ascii="Times New Roman" w:hAnsi="Times New Roman" w:cs="Times New Roman"/>
          <w:sz w:val="28"/>
          <w:szCs w:val="28"/>
          <w:vertAlign w:val="subscript"/>
          <w:lang w:val="kk-KZ"/>
        </w:rPr>
        <w:t>2</w:t>
      </w:r>
      <w:r w:rsidRPr="00182087">
        <w:rPr>
          <w:rFonts w:ascii="Times New Roman" w:hAnsi="Times New Roman" w:cs="Times New Roman"/>
          <w:sz w:val="28"/>
          <w:szCs w:val="28"/>
          <w:lang w:val="kk-KZ"/>
        </w:rPr>
        <w:t>O (алмасу реакциясы).</w:t>
      </w:r>
    </w:p>
    <w:p w:rsidR="00182087" w:rsidRPr="00182087" w:rsidRDefault="00182087" w:rsidP="00182087">
      <w:pPr>
        <w:rPr>
          <w:rFonts w:ascii="Times New Roman" w:hAnsi="Times New Roman" w:cs="Times New Roman"/>
          <w:sz w:val="28"/>
          <w:szCs w:val="28"/>
          <w:lang w:val="kk-KZ"/>
        </w:rPr>
      </w:pPr>
    </w:p>
    <w:p w:rsidR="00CD3F43" w:rsidRPr="00182087" w:rsidRDefault="00CD3F43">
      <w:pPr>
        <w:rPr>
          <w:rFonts w:ascii="Times New Roman" w:hAnsi="Times New Roman" w:cs="Times New Roman"/>
          <w:sz w:val="28"/>
          <w:szCs w:val="28"/>
          <w:lang w:val="kk-KZ"/>
        </w:rPr>
      </w:pPr>
    </w:p>
    <w:sectPr w:rsidR="00CD3F43" w:rsidRPr="0018208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D720A"/>
    <w:multiLevelType w:val="hybridMultilevel"/>
    <w:tmpl w:val="594AC96E"/>
    <w:lvl w:ilvl="0" w:tplc="53BA7EAE">
      <w:start w:val="1"/>
      <w:numFmt w:val="decimal"/>
      <w:lvlText w:val="%1."/>
      <w:lvlJc w:val="left"/>
      <w:pPr>
        <w:tabs>
          <w:tab w:val="num" w:pos="927"/>
        </w:tabs>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26636E74"/>
    <w:multiLevelType w:val="hybridMultilevel"/>
    <w:tmpl w:val="74A2D33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BFE0B83"/>
    <w:multiLevelType w:val="hybridMultilevel"/>
    <w:tmpl w:val="E216196A"/>
    <w:lvl w:ilvl="0" w:tplc="7E588A88">
      <w:start w:val="1"/>
      <w:numFmt w:val="lowerLetter"/>
      <w:lvlText w:val="%1)"/>
      <w:lvlJc w:val="left"/>
      <w:pPr>
        <w:tabs>
          <w:tab w:val="num" w:pos="720"/>
        </w:tabs>
        <w:ind w:left="720" w:hanging="360"/>
      </w:pPr>
      <w:rPr>
        <w:lang w:val="kk-KZ"/>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685D13C3"/>
    <w:multiLevelType w:val="hybridMultilevel"/>
    <w:tmpl w:val="26504B14"/>
    <w:lvl w:ilvl="0" w:tplc="F40630D8">
      <w:start w:val="1"/>
      <w:numFmt w:val="decimal"/>
      <w:lvlText w:val="%1)"/>
      <w:lvlJc w:val="left"/>
      <w:pPr>
        <w:tabs>
          <w:tab w:val="num" w:pos="927"/>
        </w:tabs>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182087"/>
    <w:rsid w:val="00182087"/>
    <w:rsid w:val="00CD3F4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182087"/>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semiHidden/>
    <w:unhideWhenUsed/>
    <w:qFormat/>
    <w:rsid w:val="00182087"/>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semiHidden/>
    <w:unhideWhenUsed/>
    <w:qFormat/>
    <w:rsid w:val="00182087"/>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semiHidden/>
    <w:unhideWhenUsed/>
    <w:qFormat/>
    <w:rsid w:val="00182087"/>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82087"/>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semiHidden/>
    <w:rsid w:val="00182087"/>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semiHidden/>
    <w:rsid w:val="00182087"/>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semiHidden/>
    <w:rsid w:val="00182087"/>
    <w:rPr>
      <w:rFonts w:ascii="KZ Times New Roman" w:eastAsia="Times New Roman" w:hAnsi="KZ Times New Roman" w:cs="Times New Roman"/>
      <w:sz w:val="28"/>
      <w:szCs w:val="24"/>
      <w:lang w:val="ru-MO"/>
    </w:rPr>
  </w:style>
  <w:style w:type="paragraph" w:styleId="a3">
    <w:name w:val="header"/>
    <w:basedOn w:val="a"/>
    <w:link w:val="a4"/>
    <w:uiPriority w:val="99"/>
    <w:semiHidden/>
    <w:unhideWhenUsed/>
    <w:rsid w:val="00182087"/>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semiHidden/>
    <w:rsid w:val="00182087"/>
    <w:rPr>
      <w:rFonts w:ascii="KZ Times New Roman" w:eastAsia="Times New Roman" w:hAnsi="KZ Times New Roman" w:cs="Times New Roman"/>
      <w:sz w:val="28"/>
      <w:szCs w:val="20"/>
    </w:rPr>
  </w:style>
  <w:style w:type="paragraph" w:styleId="a5">
    <w:name w:val="footer"/>
    <w:basedOn w:val="a"/>
    <w:link w:val="a6"/>
    <w:uiPriority w:val="99"/>
    <w:semiHidden/>
    <w:unhideWhenUsed/>
    <w:rsid w:val="00182087"/>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6">
    <w:name w:val="Нижний колонтитул Знак"/>
    <w:basedOn w:val="a0"/>
    <w:link w:val="a5"/>
    <w:uiPriority w:val="99"/>
    <w:semiHidden/>
    <w:rsid w:val="00182087"/>
    <w:rPr>
      <w:rFonts w:ascii="KZ Times New Roman" w:eastAsia="Times New Roman" w:hAnsi="KZ Times New Roman" w:cs="Times New Roman"/>
      <w:sz w:val="28"/>
      <w:szCs w:val="20"/>
    </w:rPr>
  </w:style>
  <w:style w:type="paragraph" w:styleId="a7">
    <w:name w:val="Body Text"/>
    <w:basedOn w:val="a"/>
    <w:link w:val="a8"/>
    <w:semiHidden/>
    <w:unhideWhenUsed/>
    <w:rsid w:val="00182087"/>
    <w:pPr>
      <w:spacing w:after="0" w:line="240" w:lineRule="auto"/>
      <w:jc w:val="both"/>
    </w:pPr>
    <w:rPr>
      <w:rFonts w:ascii="KZ Times New Roman" w:eastAsia="Times New Roman" w:hAnsi="KZ Times New Roman" w:cs="Times New Roman"/>
      <w:sz w:val="28"/>
      <w:szCs w:val="20"/>
      <w:lang w:val="kk-KZ"/>
    </w:rPr>
  </w:style>
  <w:style w:type="character" w:customStyle="1" w:styleId="a8">
    <w:name w:val="Основной текст Знак"/>
    <w:basedOn w:val="a0"/>
    <w:link w:val="a7"/>
    <w:semiHidden/>
    <w:rsid w:val="00182087"/>
    <w:rPr>
      <w:rFonts w:ascii="KZ Times New Roman" w:eastAsia="Times New Roman" w:hAnsi="KZ Times New Roman" w:cs="Times New Roman"/>
      <w:sz w:val="28"/>
      <w:szCs w:val="20"/>
      <w:lang w:val="kk-KZ"/>
    </w:rPr>
  </w:style>
  <w:style w:type="paragraph" w:styleId="a9">
    <w:name w:val="Body Text Indent"/>
    <w:basedOn w:val="a"/>
    <w:link w:val="aa"/>
    <w:uiPriority w:val="99"/>
    <w:semiHidden/>
    <w:unhideWhenUsed/>
    <w:rsid w:val="00182087"/>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a">
    <w:name w:val="Основной текст с отступом Знак"/>
    <w:basedOn w:val="a0"/>
    <w:link w:val="a9"/>
    <w:uiPriority w:val="99"/>
    <w:semiHidden/>
    <w:rsid w:val="00182087"/>
    <w:rPr>
      <w:rFonts w:ascii="KZ Times New Roman" w:eastAsia="Times New Roman" w:hAnsi="KZ Times New Roman" w:cs="Times New Roman"/>
      <w:sz w:val="28"/>
      <w:szCs w:val="20"/>
      <w:lang w:val="en-US"/>
    </w:rPr>
  </w:style>
  <w:style w:type="paragraph" w:styleId="22">
    <w:name w:val="Body Text Indent 2"/>
    <w:basedOn w:val="a"/>
    <w:link w:val="23"/>
    <w:uiPriority w:val="99"/>
    <w:semiHidden/>
    <w:unhideWhenUsed/>
    <w:rsid w:val="00182087"/>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semiHidden/>
    <w:rsid w:val="00182087"/>
    <w:rPr>
      <w:rFonts w:ascii="KZ Times New Roman" w:eastAsia="Times New Roman" w:hAnsi="KZ Times New Roman" w:cs="Times New Roman"/>
      <w:sz w:val="28"/>
      <w:szCs w:val="20"/>
    </w:rPr>
  </w:style>
  <w:style w:type="paragraph" w:styleId="31">
    <w:name w:val="Body Text Indent 3"/>
    <w:basedOn w:val="a"/>
    <w:link w:val="32"/>
    <w:uiPriority w:val="99"/>
    <w:semiHidden/>
    <w:unhideWhenUsed/>
    <w:rsid w:val="00182087"/>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semiHidden/>
    <w:rsid w:val="00182087"/>
    <w:rPr>
      <w:rFonts w:ascii="KZ Times New Roman" w:eastAsia="Times New Roman" w:hAnsi="KZ Times New Roman" w:cs="Times New Roman"/>
      <w:sz w:val="28"/>
      <w:szCs w:val="24"/>
      <w:lang w:val="ru-MO"/>
    </w:rPr>
  </w:style>
  <w:style w:type="paragraph" w:styleId="ab">
    <w:name w:val="Balloon Text"/>
    <w:basedOn w:val="a"/>
    <w:link w:val="ac"/>
    <w:uiPriority w:val="99"/>
    <w:semiHidden/>
    <w:unhideWhenUsed/>
    <w:rsid w:val="00182087"/>
    <w:pPr>
      <w:spacing w:after="0" w:line="240" w:lineRule="auto"/>
    </w:pPr>
    <w:rPr>
      <w:rFonts w:ascii="Tahoma" w:eastAsia="Times New Roman" w:hAnsi="Tahoma" w:cs="Times New Roman"/>
      <w:sz w:val="16"/>
      <w:szCs w:val="16"/>
    </w:rPr>
  </w:style>
  <w:style w:type="character" w:customStyle="1" w:styleId="ac">
    <w:name w:val="Текст выноски Знак"/>
    <w:basedOn w:val="a0"/>
    <w:link w:val="ab"/>
    <w:uiPriority w:val="99"/>
    <w:semiHidden/>
    <w:rsid w:val="00182087"/>
    <w:rPr>
      <w:rFonts w:ascii="Tahoma" w:eastAsia="Times New Roman" w:hAnsi="Tahoma" w:cs="Times New Roman"/>
      <w:sz w:val="16"/>
      <w:szCs w:val="16"/>
    </w:rPr>
  </w:style>
  <w:style w:type="paragraph" w:styleId="ad">
    <w:name w:val="List Paragraph"/>
    <w:basedOn w:val="a"/>
    <w:uiPriority w:val="34"/>
    <w:qFormat/>
    <w:rsid w:val="00182087"/>
    <w:pPr>
      <w:ind w:left="720"/>
      <w:contextualSpacing/>
    </w:pPr>
    <w:rPr>
      <w:rFonts w:ascii="Calibri" w:eastAsia="Times New Roman" w:hAnsi="Calibri" w:cs="Times New Roman"/>
    </w:rPr>
  </w:style>
  <w:style w:type="character" w:styleId="ae">
    <w:name w:val="Placeholder Text"/>
    <w:uiPriority w:val="99"/>
    <w:semiHidden/>
    <w:rsid w:val="00182087"/>
    <w:rPr>
      <w:color w:val="808080"/>
    </w:rPr>
  </w:style>
  <w:style w:type="table" w:styleId="af">
    <w:name w:val="Table Grid"/>
    <w:basedOn w:val="a1"/>
    <w:uiPriority w:val="99"/>
    <w:rsid w:val="0018208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99"/>
    <w:rsid w:val="0018208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182087"/>
    <w:pPr>
      <w:numPr>
        <w:numId w:val="11"/>
      </w:numPr>
    </w:pPr>
  </w:style>
  <w:style w:type="numbering" w:customStyle="1" w:styleId="21">
    <w:name w:val="Стиль21"/>
    <w:rsid w:val="00182087"/>
    <w:pPr>
      <w:numPr>
        <w:numId w:val="12"/>
      </w:numPr>
    </w:pPr>
  </w:style>
</w:styles>
</file>

<file path=word/webSettings.xml><?xml version="1.0" encoding="utf-8"?>
<w:webSettings xmlns:r="http://schemas.openxmlformats.org/officeDocument/2006/relationships" xmlns:w="http://schemas.openxmlformats.org/wordprocessingml/2006/main">
  <w:divs>
    <w:div w:id="1902058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oleObject" Target="embeddings/oleObject25.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2155</Words>
  <Characters>12286</Characters>
  <Application>Microsoft Office Word</Application>
  <DocSecurity>0</DocSecurity>
  <Lines>102</Lines>
  <Paragraphs>28</Paragraphs>
  <ScaleCrop>false</ScaleCrop>
  <Company/>
  <LinksUpToDate>false</LinksUpToDate>
  <CharactersWithSpaces>14413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2016-09-29T12:41:00Z</dcterms:created>
  <dcterms:modified xsi:type="dcterms:W3CDTF">2016-09-29T12:43:00Z</dcterms:modified>
</cp:coreProperties>
</file>